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F5E17" w14:textId="77777777" w:rsidR="00B6480B" w:rsidRPr="00601D33" w:rsidRDefault="00B6480B" w:rsidP="00B6480B">
      <w:pPr>
        <w:pStyle w:val="Naslov1"/>
        <w:rPr>
          <w:rFonts w:ascii="Century" w:eastAsia="Batang" w:hAnsi="Century"/>
          <w:b/>
          <w:sz w:val="22"/>
          <w:szCs w:val="22"/>
        </w:rPr>
      </w:pPr>
    </w:p>
    <w:p w14:paraId="6BF969CD" w14:textId="77777777" w:rsidR="00B6480B" w:rsidRPr="00937BD1" w:rsidRDefault="00B6480B" w:rsidP="00B6480B">
      <w:pPr>
        <w:pStyle w:val="Naslov1"/>
        <w:jc w:val="center"/>
        <w:rPr>
          <w:rFonts w:eastAsia="Batang"/>
          <w:b/>
          <w:szCs w:val="24"/>
        </w:rPr>
      </w:pPr>
    </w:p>
    <w:p w14:paraId="5A5CDF52" w14:textId="77777777" w:rsidR="00B6480B" w:rsidRPr="00937BD1" w:rsidRDefault="00B6480B" w:rsidP="00B6480B">
      <w:pPr>
        <w:pStyle w:val="Naslov1"/>
        <w:jc w:val="center"/>
        <w:rPr>
          <w:rFonts w:eastAsia="Batang"/>
          <w:b/>
          <w:szCs w:val="24"/>
        </w:rPr>
      </w:pPr>
      <w:r w:rsidRPr="00937BD1">
        <w:rPr>
          <w:rFonts w:eastAsia="Batang"/>
          <w:b/>
          <w:szCs w:val="24"/>
        </w:rPr>
        <w:t>REPUBLIKA HRVATSKA</w:t>
      </w:r>
    </w:p>
    <w:p w14:paraId="37F044C0" w14:textId="7777777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43495">
        <w:rPr>
          <w:rFonts w:ascii="Times New Roman" w:eastAsia="Batang" w:hAnsi="Times New Roman" w:cs="Times New Roman"/>
          <w:b/>
          <w:sz w:val="24"/>
          <w:szCs w:val="24"/>
        </w:rPr>
        <w:t>SISAČKO-MOSLAVAČKA ŽUPANIJA</w:t>
      </w:r>
    </w:p>
    <w:p w14:paraId="178A4C2D" w14:textId="602A016E" w:rsidR="00B6480B" w:rsidRDefault="00177698" w:rsidP="00B6480B">
      <w:pPr>
        <w:pBdr>
          <w:bottom w:val="single" w:sz="12" w:space="1" w:color="auto"/>
        </w:pBd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OPĆINA LEKENIK</w:t>
      </w:r>
    </w:p>
    <w:p w14:paraId="4685BB31" w14:textId="701705F1" w:rsidR="00177698" w:rsidRPr="00D43495" w:rsidRDefault="00177698" w:rsidP="00B6480B">
      <w:pPr>
        <w:pBdr>
          <w:bottom w:val="single" w:sz="12" w:space="1" w:color="auto"/>
        </w:pBd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JEDINSTVENI UPRAVNI ODJEL</w:t>
      </w:r>
    </w:p>
    <w:p w14:paraId="2F990655" w14:textId="77777777" w:rsidR="00B6480B" w:rsidRPr="00937BD1" w:rsidRDefault="00B6480B" w:rsidP="00B6480B">
      <w:pPr>
        <w:jc w:val="center"/>
        <w:rPr>
          <w:rFonts w:eastAsia="Batang"/>
          <w:b/>
          <w:sz w:val="24"/>
          <w:szCs w:val="24"/>
        </w:rPr>
      </w:pPr>
    </w:p>
    <w:p w14:paraId="1C94B642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020D17B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56110472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65E45C0F" w14:textId="7777777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04AC92B4" w14:textId="0B86FD5F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UPUTE ZA IZRADU PRORAČUNA </w:t>
      </w:r>
      <w:r w:rsidR="00177698">
        <w:rPr>
          <w:rFonts w:ascii="Times New Roman" w:eastAsia="Batang" w:hAnsi="Times New Roman" w:cs="Times New Roman"/>
          <w:b/>
          <w:sz w:val="24"/>
          <w:szCs w:val="24"/>
        </w:rPr>
        <w:t>OPĆINE LEKENIK</w:t>
      </w:r>
    </w:p>
    <w:p w14:paraId="6B84C267" w14:textId="7777777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43495">
        <w:rPr>
          <w:rFonts w:ascii="Times New Roman" w:eastAsia="Batang" w:hAnsi="Times New Roman" w:cs="Times New Roman"/>
          <w:b/>
          <w:sz w:val="24"/>
          <w:szCs w:val="24"/>
        </w:rPr>
        <w:t>ZA RAZDOBLJE 202</w:t>
      </w:r>
      <w:r w:rsidR="00A329BC">
        <w:rPr>
          <w:rFonts w:ascii="Times New Roman" w:eastAsia="Batang" w:hAnsi="Times New Roman" w:cs="Times New Roman"/>
          <w:b/>
          <w:sz w:val="24"/>
          <w:szCs w:val="24"/>
        </w:rPr>
        <w:t>6</w:t>
      </w:r>
      <w:r w:rsidRPr="00D43495">
        <w:rPr>
          <w:rFonts w:ascii="Times New Roman" w:eastAsia="Batang" w:hAnsi="Times New Roman" w:cs="Times New Roman"/>
          <w:b/>
          <w:sz w:val="24"/>
          <w:szCs w:val="24"/>
        </w:rPr>
        <w:t>.</w:t>
      </w: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Pr="00D43495">
        <w:rPr>
          <w:rFonts w:ascii="Times New Roman" w:eastAsia="Batang" w:hAnsi="Times New Roman" w:cs="Times New Roman"/>
          <w:b/>
          <w:sz w:val="24"/>
          <w:szCs w:val="24"/>
        </w:rPr>
        <w:t>202</w:t>
      </w:r>
      <w:r w:rsidR="00A329BC">
        <w:rPr>
          <w:rFonts w:ascii="Times New Roman" w:eastAsia="Batang" w:hAnsi="Times New Roman" w:cs="Times New Roman"/>
          <w:b/>
          <w:sz w:val="24"/>
          <w:szCs w:val="24"/>
        </w:rPr>
        <w:t>8</w:t>
      </w:r>
      <w:r w:rsidRPr="00D43495">
        <w:rPr>
          <w:rFonts w:ascii="Times New Roman" w:eastAsia="Batang" w:hAnsi="Times New Roman" w:cs="Times New Roman"/>
          <w:b/>
          <w:sz w:val="24"/>
          <w:szCs w:val="24"/>
        </w:rPr>
        <w:t>.</w:t>
      </w:r>
    </w:p>
    <w:p w14:paraId="5F22E067" w14:textId="7777777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5807BA57" w14:textId="77777777" w:rsidR="00B6480B" w:rsidRPr="00937BD1" w:rsidRDefault="00B6480B" w:rsidP="00B6480B">
      <w:pPr>
        <w:jc w:val="center"/>
        <w:rPr>
          <w:rFonts w:eastAsia="Batang"/>
          <w:b/>
          <w:sz w:val="24"/>
          <w:szCs w:val="24"/>
        </w:rPr>
      </w:pPr>
    </w:p>
    <w:p w14:paraId="3B847D2A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64C27AC3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3EC881F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742EDBB5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44AFB5C6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23DD530F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7CC83007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26E7649F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60BE6C8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61A130EA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7FDE6BED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2DF6B05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2019657A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0956B7D0" w14:textId="77777777" w:rsidR="00B6480B" w:rsidRPr="00937BD1" w:rsidRDefault="00B6480B" w:rsidP="00B6480B">
      <w:pPr>
        <w:pBdr>
          <w:bottom w:val="single" w:sz="12" w:space="1" w:color="auto"/>
        </w:pBdr>
        <w:rPr>
          <w:rFonts w:eastAsia="Batang"/>
          <w:b/>
          <w:sz w:val="24"/>
          <w:szCs w:val="24"/>
        </w:rPr>
      </w:pPr>
    </w:p>
    <w:p w14:paraId="5ED66CC5" w14:textId="6D491617" w:rsidR="00B6480B" w:rsidRPr="00D43495" w:rsidRDefault="00177698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Lekenik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b/>
          <w:sz w:val="24"/>
          <w:szCs w:val="24"/>
        </w:rPr>
        <w:t>listopad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 202</w:t>
      </w:r>
      <w:r w:rsidR="00A329BC">
        <w:rPr>
          <w:rFonts w:ascii="Times New Roman" w:eastAsia="Batang" w:hAnsi="Times New Roman" w:cs="Times New Roman"/>
          <w:b/>
          <w:sz w:val="24"/>
          <w:szCs w:val="24"/>
        </w:rPr>
        <w:t>5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>.</w:t>
      </w:r>
    </w:p>
    <w:p w14:paraId="6317A2F9" w14:textId="77777777" w:rsidR="00B6480B" w:rsidRDefault="00B6480B" w:rsidP="00B6480B">
      <w:pPr>
        <w:jc w:val="center"/>
        <w:rPr>
          <w:rFonts w:eastAsia="Batang"/>
          <w:b/>
          <w:sz w:val="24"/>
          <w:szCs w:val="24"/>
        </w:rPr>
      </w:pPr>
    </w:p>
    <w:p w14:paraId="1CD40965" w14:textId="77777777" w:rsidR="00D43495" w:rsidRPr="00937BD1" w:rsidRDefault="00D43495" w:rsidP="00B6480B">
      <w:pPr>
        <w:jc w:val="center"/>
        <w:rPr>
          <w:rFonts w:eastAsia="Batang"/>
          <w:b/>
          <w:sz w:val="24"/>
          <w:szCs w:val="24"/>
        </w:rPr>
      </w:pPr>
    </w:p>
    <w:p w14:paraId="0D79207E" w14:textId="77777777" w:rsidR="00B6480B" w:rsidRPr="00D43495" w:rsidRDefault="00B6480B" w:rsidP="00B6480B">
      <w:pPr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SADRŽAJ</w:t>
      </w:r>
    </w:p>
    <w:p w14:paraId="7AE0291C" w14:textId="77777777" w:rsidR="000660F4" w:rsidRPr="00D43495" w:rsidRDefault="000660F4" w:rsidP="00B6480B">
      <w:pPr>
        <w:rPr>
          <w:rFonts w:ascii="Times New Roman" w:eastAsia="Batang" w:hAnsi="Times New Roman" w:cs="Times New Roman"/>
          <w:sz w:val="24"/>
          <w:szCs w:val="24"/>
        </w:rPr>
      </w:pPr>
    </w:p>
    <w:p w14:paraId="0495FEE0" w14:textId="77777777" w:rsidR="00B6480B" w:rsidRPr="00D43495" w:rsidRDefault="00B6480B" w:rsidP="003A29B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UVOD………………………………………………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….</w:t>
      </w:r>
      <w:r w:rsidRPr="00D43495">
        <w:rPr>
          <w:rFonts w:ascii="Times New Roman" w:eastAsia="Batang" w:hAnsi="Times New Roman" w:cs="Times New Roman"/>
          <w:sz w:val="24"/>
          <w:szCs w:val="24"/>
        </w:rPr>
        <w:t>…………….………….……</w:t>
      </w:r>
      <w:r w:rsidR="00EB5AF6" w:rsidRPr="00D43495">
        <w:rPr>
          <w:rFonts w:ascii="Times New Roman" w:eastAsia="Batang" w:hAnsi="Times New Roman" w:cs="Times New Roman"/>
          <w:sz w:val="24"/>
          <w:szCs w:val="24"/>
        </w:rPr>
        <w:t>.</w:t>
      </w:r>
      <w:r w:rsidR="00604143" w:rsidRPr="00D43495">
        <w:rPr>
          <w:rFonts w:ascii="Times New Roman" w:eastAsia="Batang" w:hAnsi="Times New Roman" w:cs="Times New Roman"/>
          <w:sz w:val="24"/>
          <w:szCs w:val="24"/>
        </w:rPr>
        <w:t>1</w:t>
      </w:r>
    </w:p>
    <w:p w14:paraId="095F99D7" w14:textId="77777777" w:rsidR="00B6480B" w:rsidRPr="00D43495" w:rsidRDefault="00B6480B" w:rsidP="003A29B6">
      <w:pPr>
        <w:pStyle w:val="Odlomakpopisa"/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39D8501" w14:textId="77777777" w:rsidR="00B6480B" w:rsidRDefault="00B6480B" w:rsidP="003A29B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TEMELJNI MAKROEKONOMSKI POKAZATELJI </w:t>
      </w:r>
      <w:r w:rsidRPr="00A851FA">
        <w:rPr>
          <w:rFonts w:ascii="Times New Roman" w:eastAsia="Batang" w:hAnsi="Times New Roman" w:cs="Times New Roman"/>
          <w:sz w:val="24"/>
          <w:szCs w:val="24"/>
        </w:rPr>
        <w:t>ZA RAZDOBLJE 202</w:t>
      </w:r>
      <w:r w:rsidR="00430079">
        <w:rPr>
          <w:rFonts w:ascii="Times New Roman" w:eastAsia="Batang" w:hAnsi="Times New Roman" w:cs="Times New Roman"/>
          <w:sz w:val="24"/>
          <w:szCs w:val="24"/>
        </w:rPr>
        <w:t>6</w:t>
      </w:r>
      <w:r w:rsidRPr="00A851FA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430079" w:rsidRPr="00BB6A61">
        <w:rPr>
          <w:rFonts w:ascii="Times New Roman" w:hAnsi="Times New Roman" w:cs="Times New Roman"/>
          <w:sz w:val="24"/>
          <w:szCs w:val="24"/>
        </w:rPr>
        <w:t>–</w:t>
      </w:r>
      <w:r w:rsidRPr="00A851FA">
        <w:rPr>
          <w:rFonts w:ascii="Times New Roman" w:eastAsia="Batang" w:hAnsi="Times New Roman" w:cs="Times New Roman"/>
          <w:sz w:val="24"/>
          <w:szCs w:val="24"/>
        </w:rPr>
        <w:t>202</w:t>
      </w:r>
      <w:r w:rsidR="00430079">
        <w:rPr>
          <w:rFonts w:ascii="Times New Roman" w:eastAsia="Batang" w:hAnsi="Times New Roman" w:cs="Times New Roman"/>
          <w:sz w:val="24"/>
          <w:szCs w:val="24"/>
        </w:rPr>
        <w:t>8</w:t>
      </w:r>
      <w:r w:rsidRPr="00A851FA">
        <w:rPr>
          <w:rFonts w:ascii="Times New Roman" w:eastAsia="Batang" w:hAnsi="Times New Roman" w:cs="Times New Roman"/>
          <w:sz w:val="24"/>
          <w:szCs w:val="24"/>
        </w:rPr>
        <w:t>…………………………………………</w:t>
      </w:r>
      <w:r w:rsidR="00D43495" w:rsidRPr="00A851FA">
        <w:rPr>
          <w:rFonts w:ascii="Times New Roman" w:eastAsia="Batang" w:hAnsi="Times New Roman" w:cs="Times New Roman"/>
          <w:sz w:val="24"/>
          <w:szCs w:val="24"/>
        </w:rPr>
        <w:t>….</w:t>
      </w:r>
      <w:r w:rsidRPr="00A851FA">
        <w:rPr>
          <w:rFonts w:ascii="Times New Roman" w:eastAsia="Batang" w:hAnsi="Times New Roman" w:cs="Times New Roman"/>
          <w:sz w:val="24"/>
          <w:szCs w:val="24"/>
        </w:rPr>
        <w:t>…...…</w:t>
      </w:r>
      <w:r w:rsidR="00EB5AF6" w:rsidRPr="00A851FA">
        <w:rPr>
          <w:rFonts w:ascii="Times New Roman" w:eastAsia="Batang" w:hAnsi="Times New Roman" w:cs="Times New Roman"/>
          <w:sz w:val="24"/>
          <w:szCs w:val="24"/>
        </w:rPr>
        <w:t>…</w:t>
      </w:r>
      <w:r w:rsidR="00FF0006">
        <w:rPr>
          <w:rFonts w:ascii="Times New Roman" w:eastAsia="Batang" w:hAnsi="Times New Roman" w:cs="Times New Roman"/>
          <w:sz w:val="24"/>
          <w:szCs w:val="24"/>
        </w:rPr>
        <w:t>…………………………..</w:t>
      </w:r>
      <w:r w:rsidR="00EB5AF6" w:rsidRPr="00A851FA">
        <w:rPr>
          <w:rFonts w:ascii="Times New Roman" w:eastAsia="Batang" w:hAnsi="Times New Roman" w:cs="Times New Roman"/>
          <w:sz w:val="24"/>
          <w:szCs w:val="24"/>
        </w:rPr>
        <w:t>.</w:t>
      </w:r>
      <w:r w:rsidRPr="00A851FA">
        <w:rPr>
          <w:rFonts w:ascii="Times New Roman" w:eastAsia="Batang" w:hAnsi="Times New Roman" w:cs="Times New Roman"/>
          <w:sz w:val="24"/>
          <w:szCs w:val="24"/>
        </w:rPr>
        <w:t>.</w:t>
      </w:r>
      <w:r w:rsidR="00604143" w:rsidRPr="00A851FA">
        <w:rPr>
          <w:rFonts w:ascii="Times New Roman" w:eastAsia="Batang" w:hAnsi="Times New Roman" w:cs="Times New Roman"/>
          <w:sz w:val="24"/>
          <w:szCs w:val="24"/>
        </w:rPr>
        <w:t>1</w:t>
      </w:r>
    </w:p>
    <w:p w14:paraId="17220D84" w14:textId="77777777" w:rsidR="00E80CE9" w:rsidRPr="00E80CE9" w:rsidRDefault="00E80CE9" w:rsidP="00E80CE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6D1EA69" w14:textId="242E51DB" w:rsidR="007501EB" w:rsidRPr="00E80CE9" w:rsidRDefault="00E80CE9" w:rsidP="00E80CE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IZRADA, PREDLAGANJE I DONOŠENJE PRORAČUNA I FINANCIJSKIH PLANOVA</w:t>
      </w:r>
      <w:r w:rsidR="00DE02BE">
        <w:rPr>
          <w:rFonts w:ascii="Times New Roman" w:eastAsia="Batang" w:hAnsi="Times New Roman" w:cs="Times New Roman"/>
          <w:sz w:val="24"/>
          <w:szCs w:val="24"/>
        </w:rPr>
        <w:t xml:space="preserve"> ZA RAZDOBLJE 2026. – 2028………………………………………….</w:t>
      </w:r>
      <w:r>
        <w:rPr>
          <w:rFonts w:ascii="Times New Roman" w:eastAsia="Batang" w:hAnsi="Times New Roman" w:cs="Times New Roman"/>
          <w:sz w:val="24"/>
          <w:szCs w:val="24"/>
        </w:rPr>
        <w:t>2</w:t>
      </w: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501EB" w:rsidRPr="00E80CE9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1E1AA27A" w14:textId="77777777" w:rsidR="00B6480B" w:rsidRPr="00D43495" w:rsidRDefault="00B6480B" w:rsidP="007501EB">
      <w:pPr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501EB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7ED7DE1C" w14:textId="40B3BD23" w:rsidR="00B6480B" w:rsidRDefault="00B6480B" w:rsidP="003A29B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UPUTE</w:t>
      </w:r>
      <w:r w:rsidR="00DE02BE">
        <w:rPr>
          <w:rFonts w:ascii="Times New Roman" w:eastAsia="Batang" w:hAnsi="Times New Roman" w:cs="Times New Roman"/>
          <w:sz w:val="24"/>
          <w:szCs w:val="24"/>
        </w:rPr>
        <w:t xml:space="preserve"> JEDINSTVENOG UPRAVNOG ODJELA </w:t>
      </w:r>
      <w:r w:rsidR="00177698">
        <w:rPr>
          <w:rFonts w:ascii="Times New Roman" w:eastAsia="Batang" w:hAnsi="Times New Roman" w:cs="Times New Roman"/>
          <w:sz w:val="24"/>
          <w:szCs w:val="24"/>
        </w:rPr>
        <w:t>OPĆINE LEKENIK…………………………………………………………….</w:t>
      </w:r>
      <w:r w:rsidR="00DE02BE">
        <w:rPr>
          <w:rFonts w:ascii="Times New Roman" w:eastAsia="Batang" w:hAnsi="Times New Roman" w:cs="Times New Roman"/>
          <w:sz w:val="24"/>
          <w:szCs w:val="24"/>
        </w:rPr>
        <w:t>………………..</w:t>
      </w:r>
      <w:r w:rsidR="00E80CE9">
        <w:rPr>
          <w:rFonts w:ascii="Times New Roman" w:eastAsia="Batang" w:hAnsi="Times New Roman" w:cs="Times New Roman"/>
          <w:sz w:val="24"/>
          <w:szCs w:val="24"/>
        </w:rPr>
        <w:t>4</w:t>
      </w:r>
    </w:p>
    <w:p w14:paraId="54AAB302" w14:textId="77777777" w:rsidR="00E80CE9" w:rsidRPr="00E80CE9" w:rsidRDefault="00E80CE9" w:rsidP="00E80CE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9BCFC58" w14:textId="6E918CE2" w:rsidR="00E80CE9" w:rsidRPr="00D43495" w:rsidRDefault="00E80CE9" w:rsidP="00E80CE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METODOLOGIJA IZRADE PRORAČUNA I FINANCIJSKOG PLANA PRORAČUNSKIH KORISNIK</w:t>
      </w:r>
      <w:r w:rsidR="00DE02BE">
        <w:rPr>
          <w:rFonts w:ascii="Times New Roman" w:eastAsia="Batang" w:hAnsi="Times New Roman" w:cs="Times New Roman"/>
          <w:sz w:val="24"/>
          <w:szCs w:val="24"/>
        </w:rPr>
        <w:t>A ZA RAZDOBLJE 2026. – 2028…………………..</w:t>
      </w:r>
      <w:r>
        <w:rPr>
          <w:rFonts w:ascii="Times New Roman" w:eastAsia="Batang" w:hAnsi="Times New Roman" w:cs="Times New Roman"/>
          <w:sz w:val="24"/>
          <w:szCs w:val="24"/>
        </w:rPr>
        <w:t>.8</w:t>
      </w: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3A70D66D" w14:textId="77777777" w:rsidR="007501EB" w:rsidRPr="007501EB" w:rsidRDefault="007501EB" w:rsidP="007501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312BA19" w14:textId="4AD297A4" w:rsidR="000861E5" w:rsidRPr="00D43495" w:rsidRDefault="000861E5" w:rsidP="003A29B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DOSTAVA DOKUMENATA…………………………………………………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…….</w:t>
      </w:r>
      <w:r w:rsidR="00E80CE9">
        <w:rPr>
          <w:rFonts w:ascii="Times New Roman" w:eastAsia="Batang" w:hAnsi="Times New Roman" w:cs="Times New Roman"/>
          <w:sz w:val="24"/>
          <w:szCs w:val="24"/>
        </w:rPr>
        <w:t>16</w:t>
      </w:r>
    </w:p>
    <w:p w14:paraId="507A05AE" w14:textId="77777777" w:rsidR="000861E5" w:rsidRPr="00D43495" w:rsidRDefault="000861E5" w:rsidP="003A29B6">
      <w:pPr>
        <w:pStyle w:val="Odlomakpopisa"/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438D1AE" w14:textId="30F2CA22" w:rsidR="000861E5" w:rsidRPr="00177698" w:rsidRDefault="000861E5" w:rsidP="0017769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77698">
        <w:rPr>
          <w:rFonts w:ascii="Times New Roman" w:eastAsia="Batang" w:hAnsi="Times New Roman" w:cs="Times New Roman"/>
          <w:sz w:val="24"/>
          <w:szCs w:val="24"/>
        </w:rPr>
        <w:t>DOSTUPNOST MATERIJALA NA MREŽNOJ STRANICI</w:t>
      </w:r>
      <w:r w:rsidR="00177698" w:rsidRPr="0017769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27051">
        <w:rPr>
          <w:rFonts w:ascii="Times New Roman" w:eastAsia="Batang" w:hAnsi="Times New Roman" w:cs="Times New Roman"/>
          <w:sz w:val="24"/>
          <w:szCs w:val="24"/>
        </w:rPr>
        <w:t>OPĆINE LEKENIK………………………………………………………</w:t>
      </w:r>
      <w:r w:rsidR="00177698">
        <w:rPr>
          <w:rFonts w:ascii="Times New Roman" w:eastAsia="Batang" w:hAnsi="Times New Roman" w:cs="Times New Roman"/>
          <w:sz w:val="24"/>
          <w:szCs w:val="24"/>
        </w:rPr>
        <w:t>…</w:t>
      </w:r>
      <w:r w:rsidR="00D43495" w:rsidRPr="00177698">
        <w:rPr>
          <w:rFonts w:ascii="Times New Roman" w:eastAsia="Batang" w:hAnsi="Times New Roman" w:cs="Times New Roman"/>
          <w:sz w:val="24"/>
          <w:szCs w:val="24"/>
        </w:rPr>
        <w:t>………………...</w:t>
      </w:r>
      <w:r w:rsidRPr="00177698">
        <w:rPr>
          <w:rFonts w:ascii="Times New Roman" w:eastAsia="Batang" w:hAnsi="Times New Roman" w:cs="Times New Roman"/>
          <w:sz w:val="24"/>
          <w:szCs w:val="24"/>
        </w:rPr>
        <w:t>..</w:t>
      </w:r>
      <w:r w:rsidR="00E80CE9" w:rsidRPr="00177698">
        <w:rPr>
          <w:rFonts w:ascii="Times New Roman" w:eastAsia="Batang" w:hAnsi="Times New Roman" w:cs="Times New Roman"/>
          <w:sz w:val="24"/>
          <w:szCs w:val="24"/>
        </w:rPr>
        <w:t>1</w:t>
      </w:r>
      <w:r w:rsidR="004E3880" w:rsidRPr="00177698">
        <w:rPr>
          <w:rFonts w:ascii="Times New Roman" w:eastAsia="Batang" w:hAnsi="Times New Roman" w:cs="Times New Roman"/>
          <w:sz w:val="24"/>
          <w:szCs w:val="24"/>
        </w:rPr>
        <w:t>7</w:t>
      </w:r>
    </w:p>
    <w:p w14:paraId="42D0E883" w14:textId="77777777" w:rsidR="00B6480B" w:rsidRPr="00D43495" w:rsidRDefault="00B6480B" w:rsidP="003A29B6">
      <w:pPr>
        <w:pStyle w:val="Odlomakpopisa"/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374BD6F" w14:textId="77777777" w:rsidR="00B6480B" w:rsidRPr="00D43495" w:rsidRDefault="00B6480B" w:rsidP="003A29B6">
      <w:pPr>
        <w:spacing w:line="240" w:lineRule="auto"/>
        <w:jc w:val="both"/>
        <w:rPr>
          <w:rFonts w:ascii="Times New Roman" w:eastAsia="Batang" w:hAnsi="Times New Roman" w:cs="Times New Roman"/>
        </w:rPr>
      </w:pPr>
    </w:p>
    <w:p w14:paraId="10942EFB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1FDB1CFE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33F3EC87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2FC5CFFC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52C8C153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7AAD71A1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6AED1D94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2594ACC8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53B52B6E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684FEC55" w14:textId="77777777" w:rsidR="00EB5AF6" w:rsidRPr="00EB5AF6" w:rsidRDefault="00EB5AF6" w:rsidP="00EB5AF6">
      <w:pPr>
        <w:rPr>
          <w:rFonts w:eastAsia="Batang"/>
        </w:rPr>
        <w:sectPr w:rsidR="00EB5AF6" w:rsidRPr="00EB5AF6" w:rsidSect="00303F73"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08"/>
          <w:docGrid w:linePitch="360"/>
        </w:sectPr>
      </w:pPr>
    </w:p>
    <w:p w14:paraId="5D2A5CC2" w14:textId="77777777" w:rsidR="00B524CA" w:rsidRPr="00A031B5" w:rsidRDefault="00B524CA" w:rsidP="00D434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UVOD </w:t>
      </w:r>
    </w:p>
    <w:p w14:paraId="3D355D30" w14:textId="77777777" w:rsidR="00B524CA" w:rsidRPr="00B524CA" w:rsidRDefault="00B524CA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U skladu s odredbama Zakona o proračunu (Narodne novine</w:t>
      </w:r>
      <w:r w:rsidR="00EF048B">
        <w:rPr>
          <w:rFonts w:ascii="Times New Roman" w:hAnsi="Times New Roman" w:cs="Times New Roman"/>
          <w:sz w:val="24"/>
          <w:szCs w:val="24"/>
        </w:rPr>
        <w:t xml:space="preserve"> </w:t>
      </w:r>
      <w:r w:rsidRPr="00B524CA">
        <w:rPr>
          <w:rFonts w:ascii="Times New Roman" w:hAnsi="Times New Roman" w:cs="Times New Roman"/>
          <w:sz w:val="24"/>
          <w:szCs w:val="24"/>
        </w:rPr>
        <w:t xml:space="preserve">144/21), Vlada Republike Hrvatske (dalje u tekstu: Vlada) donosi i usvaja akte na temelju kojih Ministarstvo financija sastavlja upute za izradu državnog proračuna i proračuna jedinica lokalne i područne </w:t>
      </w:r>
      <w:r w:rsidR="001F72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24CA">
        <w:rPr>
          <w:rFonts w:ascii="Times New Roman" w:hAnsi="Times New Roman" w:cs="Times New Roman"/>
          <w:sz w:val="24"/>
          <w:szCs w:val="24"/>
        </w:rPr>
        <w:t xml:space="preserve">egionalne) samouprave. </w:t>
      </w:r>
    </w:p>
    <w:p w14:paraId="4344C4B1" w14:textId="77777777" w:rsidR="00B524CA" w:rsidRDefault="00B524CA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Ministarstvo financija</w:t>
      </w:r>
      <w:r w:rsidR="00DA0DED">
        <w:rPr>
          <w:rFonts w:ascii="Times New Roman" w:hAnsi="Times New Roman" w:cs="Times New Roman"/>
          <w:sz w:val="24"/>
          <w:szCs w:val="24"/>
        </w:rPr>
        <w:t>,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  <w:r w:rsidR="00476F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skladu s</w:t>
      </w:r>
      <w:r w:rsidRPr="00B524CA">
        <w:rPr>
          <w:rFonts w:ascii="Times New Roman" w:hAnsi="Times New Roman" w:cs="Times New Roman"/>
          <w:sz w:val="24"/>
          <w:szCs w:val="24"/>
        </w:rPr>
        <w:t xml:space="preserve"> odredbama članka 26. Zakona o proračunu</w:t>
      </w:r>
      <w:r w:rsidR="00476FD3">
        <w:rPr>
          <w:rFonts w:ascii="Times New Roman" w:hAnsi="Times New Roman" w:cs="Times New Roman"/>
          <w:sz w:val="24"/>
          <w:szCs w:val="24"/>
        </w:rPr>
        <w:t xml:space="preserve"> do 20. kolovoza tekuće godine,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  <w:r w:rsidR="00476FD3">
        <w:rPr>
          <w:rFonts w:ascii="Times New Roman" w:hAnsi="Times New Roman" w:cs="Times New Roman"/>
          <w:sz w:val="24"/>
          <w:szCs w:val="24"/>
        </w:rPr>
        <w:t>sastavlja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24CA">
        <w:rPr>
          <w:rFonts w:ascii="Times New Roman" w:hAnsi="Times New Roman" w:cs="Times New Roman"/>
          <w:sz w:val="24"/>
          <w:szCs w:val="24"/>
        </w:rPr>
        <w:t>put</w:t>
      </w:r>
      <w:r w:rsidR="000A772D">
        <w:rPr>
          <w:rFonts w:ascii="Times New Roman" w:hAnsi="Times New Roman" w:cs="Times New Roman"/>
          <w:sz w:val="24"/>
          <w:szCs w:val="24"/>
        </w:rPr>
        <w:t>e</w:t>
      </w:r>
      <w:r w:rsidRPr="00B524CA">
        <w:rPr>
          <w:rFonts w:ascii="Times New Roman" w:hAnsi="Times New Roman" w:cs="Times New Roman"/>
          <w:sz w:val="24"/>
          <w:szCs w:val="24"/>
        </w:rPr>
        <w:t xml:space="preserve"> za izradu proračuna jedinica lokalne i područne (regionalne) samouprave za razdoblje 202</w:t>
      </w:r>
      <w:r w:rsidR="008A4AC9">
        <w:rPr>
          <w:rFonts w:ascii="Times New Roman" w:hAnsi="Times New Roman" w:cs="Times New Roman"/>
          <w:sz w:val="24"/>
          <w:szCs w:val="24"/>
        </w:rPr>
        <w:t>6</w:t>
      </w:r>
      <w:r w:rsidRPr="00B524CA">
        <w:rPr>
          <w:rFonts w:ascii="Times New Roman" w:hAnsi="Times New Roman" w:cs="Times New Roman"/>
          <w:sz w:val="24"/>
          <w:szCs w:val="24"/>
        </w:rPr>
        <w:t>. – 202</w:t>
      </w:r>
      <w:r w:rsidR="008A4AC9">
        <w:rPr>
          <w:rFonts w:ascii="Times New Roman" w:hAnsi="Times New Roman" w:cs="Times New Roman"/>
          <w:sz w:val="24"/>
          <w:szCs w:val="24"/>
        </w:rPr>
        <w:t>8</w:t>
      </w:r>
      <w:r w:rsidRPr="00B524CA">
        <w:rPr>
          <w:rFonts w:ascii="Times New Roman" w:hAnsi="Times New Roman" w:cs="Times New Roman"/>
          <w:sz w:val="24"/>
          <w:szCs w:val="24"/>
        </w:rPr>
        <w:t xml:space="preserve">.  </w:t>
      </w:r>
      <w:r w:rsidR="00DA0DED">
        <w:rPr>
          <w:rFonts w:ascii="Times New Roman" w:hAnsi="Times New Roman" w:cs="Times New Roman"/>
          <w:sz w:val="24"/>
          <w:szCs w:val="24"/>
        </w:rPr>
        <w:t>te ih dostavlja jedinicama.</w:t>
      </w:r>
    </w:p>
    <w:p w14:paraId="403A945D" w14:textId="073579F2" w:rsidR="000A772D" w:rsidRDefault="00DA0DED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iste do </w:t>
      </w:r>
      <w:r w:rsidR="007F7AA1">
        <w:rPr>
          <w:rFonts w:ascii="Times New Roman" w:hAnsi="Times New Roman" w:cs="Times New Roman"/>
          <w:sz w:val="24"/>
          <w:szCs w:val="24"/>
        </w:rPr>
        <w:t>sada</w:t>
      </w:r>
      <w:r w:rsidR="000A7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 dostavljene od strane</w:t>
      </w:r>
      <w:r w:rsidR="000A772D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0A772D">
        <w:rPr>
          <w:rFonts w:ascii="Times New Roman" w:hAnsi="Times New Roman" w:cs="Times New Roman"/>
          <w:sz w:val="24"/>
          <w:szCs w:val="24"/>
        </w:rPr>
        <w:t xml:space="preserve"> financija</w:t>
      </w:r>
      <w:r w:rsidR="00A34F53">
        <w:rPr>
          <w:rFonts w:ascii="Times New Roman" w:hAnsi="Times New Roman" w:cs="Times New Roman"/>
          <w:sz w:val="24"/>
          <w:szCs w:val="24"/>
        </w:rPr>
        <w:t xml:space="preserve">, a da </w:t>
      </w:r>
      <w:r>
        <w:rPr>
          <w:rFonts w:ascii="Times New Roman" w:hAnsi="Times New Roman" w:cs="Times New Roman"/>
          <w:sz w:val="24"/>
          <w:szCs w:val="24"/>
        </w:rPr>
        <w:t xml:space="preserve">bi ostalo </w:t>
      </w:r>
      <w:r w:rsidR="000A772D">
        <w:rPr>
          <w:rFonts w:ascii="Times New Roman" w:hAnsi="Times New Roman" w:cs="Times New Roman"/>
          <w:sz w:val="24"/>
          <w:szCs w:val="24"/>
        </w:rPr>
        <w:t xml:space="preserve">dovoljno vremena za proračunski proces, Jedinstveni upravni odjel </w:t>
      </w:r>
      <w:r w:rsidR="00177698">
        <w:rPr>
          <w:rFonts w:ascii="Times New Roman" w:hAnsi="Times New Roman" w:cs="Times New Roman"/>
          <w:sz w:val="24"/>
          <w:szCs w:val="24"/>
        </w:rPr>
        <w:t>Općine Lekenik</w:t>
      </w:r>
      <w:r w:rsidR="000A772D">
        <w:rPr>
          <w:rFonts w:ascii="Times New Roman" w:hAnsi="Times New Roman" w:cs="Times New Roman"/>
          <w:sz w:val="24"/>
          <w:szCs w:val="24"/>
        </w:rPr>
        <w:t xml:space="preserve"> izra</w:t>
      </w:r>
      <w:r w:rsidR="00075FEE">
        <w:rPr>
          <w:rFonts w:ascii="Times New Roman" w:hAnsi="Times New Roman" w:cs="Times New Roman"/>
          <w:sz w:val="24"/>
          <w:szCs w:val="24"/>
        </w:rPr>
        <w:t>dio je</w:t>
      </w:r>
      <w:r w:rsidR="000A772D">
        <w:rPr>
          <w:rFonts w:ascii="Times New Roman" w:hAnsi="Times New Roman" w:cs="Times New Roman"/>
          <w:sz w:val="24"/>
          <w:szCs w:val="24"/>
        </w:rPr>
        <w:t xml:space="preserve"> ov</w:t>
      </w:r>
      <w:r w:rsidR="00744ADE">
        <w:rPr>
          <w:rFonts w:ascii="Times New Roman" w:hAnsi="Times New Roman" w:cs="Times New Roman"/>
          <w:sz w:val="24"/>
          <w:szCs w:val="24"/>
        </w:rPr>
        <w:t>e</w:t>
      </w:r>
      <w:r w:rsidR="000A772D">
        <w:rPr>
          <w:rFonts w:ascii="Times New Roman" w:hAnsi="Times New Roman" w:cs="Times New Roman"/>
          <w:sz w:val="24"/>
          <w:szCs w:val="24"/>
        </w:rPr>
        <w:t xml:space="preserve"> Uput</w:t>
      </w:r>
      <w:r w:rsidR="00744ADE">
        <w:rPr>
          <w:rFonts w:ascii="Times New Roman" w:hAnsi="Times New Roman" w:cs="Times New Roman"/>
          <w:sz w:val="24"/>
          <w:szCs w:val="24"/>
        </w:rPr>
        <w:t>e</w:t>
      </w:r>
      <w:r w:rsidR="000A772D">
        <w:rPr>
          <w:rFonts w:ascii="Times New Roman" w:hAnsi="Times New Roman" w:cs="Times New Roman"/>
          <w:sz w:val="24"/>
          <w:szCs w:val="24"/>
        </w:rPr>
        <w:t xml:space="preserve"> za izradu i dostavu prijedloga financijskih planova</w:t>
      </w:r>
      <w:r w:rsidR="00744ADE">
        <w:rPr>
          <w:rFonts w:ascii="Times New Roman" w:hAnsi="Times New Roman" w:cs="Times New Roman"/>
          <w:sz w:val="24"/>
          <w:szCs w:val="24"/>
        </w:rPr>
        <w:t xml:space="preserve"> upravnog tijela i </w:t>
      </w:r>
      <w:r w:rsidR="000A772D">
        <w:rPr>
          <w:rFonts w:ascii="Times New Roman" w:hAnsi="Times New Roman" w:cs="Times New Roman"/>
          <w:sz w:val="24"/>
          <w:szCs w:val="24"/>
        </w:rPr>
        <w:t xml:space="preserve">proračunskih korisnika </w:t>
      </w:r>
      <w:r w:rsidR="00177698">
        <w:rPr>
          <w:rFonts w:ascii="Times New Roman" w:hAnsi="Times New Roman" w:cs="Times New Roman"/>
          <w:sz w:val="24"/>
          <w:szCs w:val="24"/>
        </w:rPr>
        <w:t>Općine</w:t>
      </w:r>
      <w:r w:rsidR="000A772D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8A4AC9">
        <w:rPr>
          <w:rFonts w:ascii="Times New Roman" w:hAnsi="Times New Roman" w:cs="Times New Roman"/>
          <w:sz w:val="24"/>
          <w:szCs w:val="24"/>
        </w:rPr>
        <w:t>6</w:t>
      </w:r>
      <w:r w:rsidR="000A772D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72D">
        <w:rPr>
          <w:rFonts w:ascii="Times New Roman" w:hAnsi="Times New Roman" w:cs="Times New Roman"/>
          <w:sz w:val="24"/>
          <w:szCs w:val="24"/>
        </w:rPr>
        <w:t>202</w:t>
      </w:r>
      <w:r w:rsidR="008A4AC9">
        <w:rPr>
          <w:rFonts w:ascii="Times New Roman" w:hAnsi="Times New Roman" w:cs="Times New Roman"/>
          <w:sz w:val="24"/>
          <w:szCs w:val="24"/>
        </w:rPr>
        <w:t>8</w:t>
      </w:r>
      <w:r w:rsidR="000A7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A9A5D" w14:textId="43E3A9E3" w:rsidR="000A772D" w:rsidRDefault="000A772D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Ministarstvo financija dostavi uput</w:t>
      </w:r>
      <w:r w:rsidR="006877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izradu </w:t>
      </w:r>
      <w:r w:rsidRPr="00B524CA">
        <w:rPr>
          <w:rFonts w:ascii="Times New Roman" w:hAnsi="Times New Roman" w:cs="Times New Roman"/>
          <w:sz w:val="24"/>
          <w:szCs w:val="24"/>
        </w:rPr>
        <w:t xml:space="preserve">proračuna jedinica lokalne i područne </w:t>
      </w:r>
      <w:r w:rsidR="00A34F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24CA">
        <w:rPr>
          <w:rFonts w:ascii="Times New Roman" w:hAnsi="Times New Roman" w:cs="Times New Roman"/>
          <w:sz w:val="24"/>
          <w:szCs w:val="24"/>
        </w:rPr>
        <w:t>egionalne) samouprave</w:t>
      </w:r>
      <w:r>
        <w:rPr>
          <w:rFonts w:ascii="Times New Roman" w:hAnsi="Times New Roman" w:cs="Times New Roman"/>
          <w:sz w:val="24"/>
          <w:szCs w:val="24"/>
        </w:rPr>
        <w:t>, Jedinstveni upravni odjel će</w:t>
      </w:r>
      <w:r w:rsidR="00075FEE">
        <w:rPr>
          <w:rFonts w:ascii="Times New Roman" w:hAnsi="Times New Roman" w:cs="Times New Roman"/>
          <w:sz w:val="24"/>
          <w:szCs w:val="24"/>
        </w:rPr>
        <w:t>, u slučaju potrebe,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079">
        <w:rPr>
          <w:rFonts w:ascii="Times New Roman" w:hAnsi="Times New Roman" w:cs="Times New Roman"/>
          <w:sz w:val="24"/>
          <w:szCs w:val="24"/>
        </w:rPr>
        <w:t>izraditi</w:t>
      </w:r>
      <w:r>
        <w:rPr>
          <w:rFonts w:ascii="Times New Roman" w:hAnsi="Times New Roman" w:cs="Times New Roman"/>
          <w:sz w:val="24"/>
          <w:szCs w:val="24"/>
        </w:rPr>
        <w:t xml:space="preserve"> dopunu </w:t>
      </w:r>
      <w:r w:rsidR="009E0406">
        <w:rPr>
          <w:rFonts w:ascii="Times New Roman" w:hAnsi="Times New Roman" w:cs="Times New Roman"/>
          <w:sz w:val="24"/>
          <w:szCs w:val="24"/>
        </w:rPr>
        <w:t>ove Upute i dostaviti je</w:t>
      </w:r>
      <w:r>
        <w:rPr>
          <w:rFonts w:ascii="Times New Roman" w:hAnsi="Times New Roman" w:cs="Times New Roman"/>
          <w:sz w:val="24"/>
          <w:szCs w:val="24"/>
        </w:rPr>
        <w:t xml:space="preserve"> svojim proračunskim korisnicima</w:t>
      </w:r>
      <w:r w:rsidR="009E0406">
        <w:rPr>
          <w:rFonts w:ascii="Times New Roman" w:hAnsi="Times New Roman" w:cs="Times New Roman"/>
          <w:sz w:val="24"/>
          <w:szCs w:val="24"/>
        </w:rPr>
        <w:t>.</w:t>
      </w:r>
    </w:p>
    <w:p w14:paraId="176BA019" w14:textId="45C83BE4" w:rsidR="00E36C38" w:rsidRDefault="0017769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698">
        <w:rPr>
          <w:rFonts w:ascii="Times New Roman" w:hAnsi="Times New Roman" w:cs="Times New Roman"/>
          <w:sz w:val="24"/>
          <w:szCs w:val="24"/>
        </w:rPr>
        <w:t>Jedinstveni upravni odjel Općine Lekenik</w:t>
      </w:r>
      <w:r w:rsidR="00E36C38">
        <w:rPr>
          <w:rFonts w:ascii="Times New Roman" w:hAnsi="Times New Roman" w:cs="Times New Roman"/>
          <w:sz w:val="24"/>
          <w:szCs w:val="24"/>
        </w:rPr>
        <w:t xml:space="preserve">, kao i proračunski korisnici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="00E36C38">
        <w:rPr>
          <w:rFonts w:ascii="Times New Roman" w:hAnsi="Times New Roman" w:cs="Times New Roman"/>
          <w:sz w:val="24"/>
          <w:szCs w:val="24"/>
        </w:rPr>
        <w:t xml:space="preserve"> obvezni su pristupiti izradi prijedloga svojih financijskih planova za razdoblje 202</w:t>
      </w:r>
      <w:r w:rsidR="003A29B6">
        <w:rPr>
          <w:rFonts w:ascii="Times New Roman" w:hAnsi="Times New Roman" w:cs="Times New Roman"/>
          <w:sz w:val="24"/>
          <w:szCs w:val="24"/>
        </w:rPr>
        <w:t>6</w:t>
      </w:r>
      <w:r w:rsidR="00E36C38">
        <w:rPr>
          <w:rFonts w:ascii="Times New Roman" w:hAnsi="Times New Roman" w:cs="Times New Roman"/>
          <w:sz w:val="24"/>
          <w:szCs w:val="24"/>
        </w:rPr>
        <w:t>. – 202</w:t>
      </w:r>
      <w:r w:rsidR="003A29B6">
        <w:rPr>
          <w:rFonts w:ascii="Times New Roman" w:hAnsi="Times New Roman" w:cs="Times New Roman"/>
          <w:sz w:val="24"/>
          <w:szCs w:val="24"/>
        </w:rPr>
        <w:t>8</w:t>
      </w:r>
      <w:r w:rsidR="00E36C38">
        <w:rPr>
          <w:rFonts w:ascii="Times New Roman" w:hAnsi="Times New Roman" w:cs="Times New Roman"/>
          <w:sz w:val="24"/>
          <w:szCs w:val="24"/>
        </w:rPr>
        <w:t>.</w:t>
      </w:r>
      <w:r w:rsidR="00075FEE">
        <w:rPr>
          <w:rFonts w:ascii="Times New Roman" w:hAnsi="Times New Roman" w:cs="Times New Roman"/>
          <w:sz w:val="24"/>
          <w:szCs w:val="24"/>
        </w:rPr>
        <w:t>,</w:t>
      </w:r>
      <w:r w:rsidR="00E36C38">
        <w:rPr>
          <w:rFonts w:ascii="Times New Roman" w:hAnsi="Times New Roman" w:cs="Times New Roman"/>
          <w:sz w:val="24"/>
          <w:szCs w:val="24"/>
        </w:rPr>
        <w:t xml:space="preserve"> pridržavajući se ove Upute.</w:t>
      </w:r>
    </w:p>
    <w:p w14:paraId="16E98FB7" w14:textId="77777777" w:rsidR="009E0406" w:rsidRDefault="009E0406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B0E8A" w14:textId="77777777" w:rsidR="00333FAE" w:rsidRPr="00E36C38" w:rsidRDefault="00333FAE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97A4F" w14:textId="77777777" w:rsidR="00B524CA" w:rsidRDefault="00B524CA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>2. TEMELJNI MAKROEKONOMSKI POKAZATELJI ZA RAZDOBLJE 202</w:t>
      </w:r>
      <w:r w:rsidR="00BF0854">
        <w:rPr>
          <w:rFonts w:ascii="Times New Roman" w:hAnsi="Times New Roman" w:cs="Times New Roman"/>
          <w:b/>
          <w:sz w:val="24"/>
          <w:szCs w:val="24"/>
        </w:rPr>
        <w:t>6</w:t>
      </w:r>
      <w:r w:rsidRPr="00A031B5">
        <w:rPr>
          <w:rFonts w:ascii="Times New Roman" w:hAnsi="Times New Roman" w:cs="Times New Roman"/>
          <w:b/>
          <w:sz w:val="24"/>
          <w:szCs w:val="24"/>
        </w:rPr>
        <w:t>. - 202</w:t>
      </w:r>
      <w:r w:rsidR="00BF0854">
        <w:rPr>
          <w:rFonts w:ascii="Times New Roman" w:hAnsi="Times New Roman" w:cs="Times New Roman"/>
          <w:b/>
          <w:sz w:val="24"/>
          <w:szCs w:val="24"/>
        </w:rPr>
        <w:t>8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5C5E8B0" w14:textId="77777777" w:rsidR="001F7205" w:rsidRDefault="001F7205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C866C" w14:textId="0992DEC1" w:rsidR="001F7205" w:rsidRDefault="001F7205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skladu s člankom 26. Zakona o proračunu upute koje izrađuje </w:t>
      </w:r>
      <w:r w:rsidRPr="00B524CA">
        <w:rPr>
          <w:rFonts w:ascii="Times New Roman" w:hAnsi="Times New Roman" w:cs="Times New Roman"/>
          <w:sz w:val="24"/>
          <w:szCs w:val="24"/>
        </w:rPr>
        <w:t xml:space="preserve">jedinica lokalne i područne </w:t>
      </w:r>
      <w:r>
        <w:rPr>
          <w:rFonts w:ascii="Times New Roman" w:hAnsi="Times New Roman" w:cs="Times New Roman"/>
          <w:sz w:val="24"/>
          <w:szCs w:val="24"/>
        </w:rPr>
        <w:t>(r</w:t>
      </w:r>
      <w:r w:rsidRPr="00B524CA">
        <w:rPr>
          <w:rFonts w:ascii="Times New Roman" w:hAnsi="Times New Roman" w:cs="Times New Roman"/>
          <w:sz w:val="24"/>
          <w:szCs w:val="24"/>
        </w:rPr>
        <w:t>egionalne) samouprave</w:t>
      </w:r>
      <w:r>
        <w:rPr>
          <w:rFonts w:ascii="Times New Roman" w:hAnsi="Times New Roman" w:cs="Times New Roman"/>
          <w:sz w:val="24"/>
          <w:szCs w:val="24"/>
        </w:rPr>
        <w:t xml:space="preserve"> treba sadržavati temeljne makroekonomske pokazatelje za izradu prijedloga proračuna.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DB8F2" w14:textId="77777777" w:rsidR="001F7205" w:rsidRDefault="001F7205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Kako, </w:t>
      </w:r>
      <w:r w:rsidR="000108B8">
        <w:rPr>
          <w:rFonts w:ascii="Times New Roman" w:hAnsi="Times New Roman" w:cs="Times New Roman"/>
          <w:sz w:val="24"/>
          <w:szCs w:val="24"/>
        </w:rPr>
        <w:t>Ministarstvo financija još nije objavilo makroekonomske projekcije za iduće proračunsko razdoblje, u nastavku se daje prikaz trenutno dostupnih makroekonomskih projekcija za 2026.</w:t>
      </w:r>
      <w:r w:rsidR="00430079">
        <w:rPr>
          <w:rFonts w:ascii="Times New Roman" w:hAnsi="Times New Roman" w:cs="Times New Roman"/>
          <w:sz w:val="24"/>
          <w:szCs w:val="24"/>
        </w:rPr>
        <w:t>,</w:t>
      </w:r>
      <w:r w:rsidR="000108B8">
        <w:rPr>
          <w:rFonts w:ascii="Times New Roman" w:hAnsi="Times New Roman" w:cs="Times New Roman"/>
          <w:sz w:val="24"/>
          <w:szCs w:val="24"/>
        </w:rPr>
        <w:t xml:space="preserve"> koje je objavila Hrvatska narodna banka u svom priopćenju iz lipnja 2025.</w:t>
      </w:r>
    </w:p>
    <w:p w14:paraId="02ED0258" w14:textId="77777777" w:rsidR="000108B8" w:rsidRDefault="000108B8" w:rsidP="00D434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FA90F" w14:textId="77777777" w:rsidR="008F0C0D" w:rsidRDefault="008F0C0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Makroekonomske projekcije za 202</w:t>
      </w:r>
      <w:r w:rsidR="00B03F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57C0C" w14:textId="77777777" w:rsidR="001F7205" w:rsidRPr="00B524CA" w:rsidRDefault="001F7205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33F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08B8">
        <w:rPr>
          <w:rFonts w:ascii="Times New Roman" w:hAnsi="Times New Roman" w:cs="Times New Roman"/>
          <w:sz w:val="24"/>
          <w:szCs w:val="24"/>
        </w:rPr>
        <w:t xml:space="preserve">Projekcija </w:t>
      </w:r>
      <w:r>
        <w:rPr>
          <w:rFonts w:ascii="Times New Roman" w:hAnsi="Times New Roman" w:cs="Times New Roman"/>
          <w:sz w:val="24"/>
          <w:szCs w:val="24"/>
        </w:rPr>
        <w:t xml:space="preserve">2025.         </w:t>
      </w:r>
      <w:r w:rsidR="000108B8">
        <w:rPr>
          <w:rFonts w:ascii="Times New Roman" w:hAnsi="Times New Roman" w:cs="Times New Roman"/>
          <w:sz w:val="24"/>
          <w:szCs w:val="24"/>
        </w:rPr>
        <w:t xml:space="preserve">     </w:t>
      </w:r>
      <w:r w:rsidR="00333FAE">
        <w:rPr>
          <w:rFonts w:ascii="Times New Roman" w:hAnsi="Times New Roman" w:cs="Times New Roman"/>
          <w:sz w:val="24"/>
          <w:szCs w:val="24"/>
        </w:rPr>
        <w:t>Projekcija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tbl>
      <w:tblPr>
        <w:tblW w:w="908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7"/>
      </w:tblGrid>
      <w:tr w:rsidR="00E772DF" w14:paraId="48E88B33" w14:textId="77777777" w:rsidTr="00E772DF">
        <w:trPr>
          <w:trHeight w:val="1350"/>
        </w:trPr>
        <w:tc>
          <w:tcPr>
            <w:tcW w:w="9087" w:type="dxa"/>
          </w:tcPr>
          <w:p w14:paraId="48F48970" w14:textId="77777777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BDP – realni rast (%)               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333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2,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6849668D" w14:textId="1BBDE8D2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Indeks potrošačkih cijena</w:t>
            </w:r>
            <w:r w:rsidR="00620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(%)</w:t>
            </w:r>
            <w:r w:rsidR="00620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620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3,6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333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2,6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62F01965" w14:textId="5F9993D5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Stopa nezaposlenosti</w:t>
            </w:r>
            <w:r w:rsidR="00620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620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4,7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333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0B204B" w14:textId="7DF04B86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Broj zaposlenih (%)</w:t>
            </w:r>
            <w:r w:rsidR="00620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3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1,</w:t>
            </w:r>
            <w:r w:rsidR="000108B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5E2A69A" w14:textId="77777777" w:rsidR="000108B8" w:rsidRDefault="000108B8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Nominalne bruto plaće (%)                                              9,5                    </w:t>
            </w:r>
            <w:r w:rsidR="00333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5,7</w:t>
            </w:r>
          </w:p>
          <w:p w14:paraId="531E351D" w14:textId="77777777" w:rsidR="000108B8" w:rsidRDefault="000108B8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Realne bruto plaće (%)                                                     6,5                     </w:t>
            </w:r>
            <w:r w:rsidR="00333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3,4</w:t>
            </w:r>
          </w:p>
        </w:tc>
      </w:tr>
    </w:tbl>
    <w:p w14:paraId="1C31126C" w14:textId="264C73BC" w:rsidR="00124647" w:rsidRPr="00430079" w:rsidRDefault="001F7205" w:rsidP="00D43495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079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430079" w:rsidRPr="00430079">
        <w:rPr>
          <w:rFonts w:ascii="Times New Roman" w:hAnsi="Times New Roman" w:cs="Times New Roman"/>
          <w:bCs/>
          <w:sz w:val="20"/>
          <w:szCs w:val="20"/>
        </w:rPr>
        <w:t>Izvor:</w:t>
      </w:r>
      <w:r w:rsidR="003371BD">
        <w:rPr>
          <w:rFonts w:ascii="Times New Roman" w:hAnsi="Times New Roman" w:cs="Times New Roman"/>
          <w:bCs/>
          <w:sz w:val="20"/>
          <w:szCs w:val="20"/>
        </w:rPr>
        <w:t xml:space="preserve"> Hrvatska narodna banka</w:t>
      </w:r>
      <w:r w:rsidRPr="00430079">
        <w:rPr>
          <w:rFonts w:ascii="Times New Roman" w:hAnsi="Times New Roman" w:cs="Times New Roman"/>
          <w:bCs/>
          <w:sz w:val="20"/>
          <w:szCs w:val="20"/>
        </w:rPr>
        <w:t xml:space="preserve">      </w:t>
      </w:r>
    </w:p>
    <w:p w14:paraId="219C8C7B" w14:textId="77777777" w:rsidR="00333FAE" w:rsidRDefault="00333FAE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840225" w14:textId="77777777" w:rsidR="00AD0C13" w:rsidRDefault="00AD0C13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93D27" w14:textId="77777777" w:rsidR="00AD0C13" w:rsidRDefault="00AD0C13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752AA5" w14:textId="77777777" w:rsidR="00AD0C13" w:rsidRPr="000108B8" w:rsidRDefault="00AD0C13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C61CF5" w14:textId="158900B8" w:rsidR="00124647" w:rsidRPr="00124647" w:rsidRDefault="00130A8F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124647" w:rsidRPr="0012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348D">
        <w:rPr>
          <w:rFonts w:ascii="Times New Roman" w:hAnsi="Times New Roman" w:cs="Times New Roman"/>
          <w:b/>
          <w:sz w:val="24"/>
          <w:szCs w:val="24"/>
        </w:rPr>
        <w:t>IZRADA, PREDLAGANJE I DONOŠENJE PRORAČUNA I FINANCIJSKIH PLANOVA</w:t>
      </w:r>
      <w:r w:rsidR="00124647" w:rsidRPr="0012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2BE">
        <w:rPr>
          <w:rFonts w:ascii="Times New Roman" w:hAnsi="Times New Roman" w:cs="Times New Roman"/>
          <w:b/>
          <w:sz w:val="24"/>
          <w:szCs w:val="24"/>
        </w:rPr>
        <w:t>ZA RAZDOBLJE 2026. – 2028.</w:t>
      </w:r>
    </w:p>
    <w:p w14:paraId="0451A76B" w14:textId="77777777" w:rsid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F4D1F" w14:textId="42B284D0" w:rsidR="005F348D" w:rsidRDefault="005F348D" w:rsidP="00090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odredbama Zakona o proračunu u vezi izrade, predlaganja i donošenja proračuna i financijskih planova za razdoblje 2026. – 202</w:t>
      </w:r>
      <w:r w:rsidR="00CA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., potrebno je pridržavati se sljedećeg:</w:t>
      </w:r>
    </w:p>
    <w:p w14:paraId="0E022E17" w14:textId="3C5D482D" w:rsidR="005F348D" w:rsidRDefault="005F348D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F348D">
        <w:rPr>
          <w:rFonts w:ascii="Times New Roman" w:hAnsi="Times New Roman" w:cs="Times New Roman"/>
          <w:sz w:val="24"/>
          <w:szCs w:val="24"/>
        </w:rPr>
        <w:t>Proračun i financijski planovi za 2026. i projekcije za 2027. i 2028.</w:t>
      </w:r>
      <w:r w:rsidR="001674F4">
        <w:rPr>
          <w:rFonts w:ascii="Times New Roman" w:hAnsi="Times New Roman" w:cs="Times New Roman"/>
          <w:sz w:val="24"/>
          <w:szCs w:val="24"/>
        </w:rPr>
        <w:t xml:space="preserve"> </w:t>
      </w:r>
      <w:r w:rsidRPr="005F348D">
        <w:rPr>
          <w:rFonts w:ascii="Times New Roman" w:hAnsi="Times New Roman" w:cs="Times New Roman"/>
          <w:sz w:val="24"/>
          <w:szCs w:val="24"/>
        </w:rPr>
        <w:t>donose se na razini skupine ekonomske klasifikacije</w:t>
      </w:r>
      <w:r w:rsidR="00EF31E4">
        <w:rPr>
          <w:rFonts w:ascii="Times New Roman" w:hAnsi="Times New Roman" w:cs="Times New Roman"/>
          <w:sz w:val="24"/>
          <w:szCs w:val="24"/>
        </w:rPr>
        <w:t xml:space="preserve"> (članak </w:t>
      </w:r>
      <w:r w:rsidR="001E4899">
        <w:rPr>
          <w:rFonts w:ascii="Times New Roman" w:hAnsi="Times New Roman" w:cs="Times New Roman"/>
          <w:sz w:val="24"/>
          <w:szCs w:val="24"/>
        </w:rPr>
        <w:t>38</w:t>
      </w:r>
      <w:r w:rsidR="00EF31E4">
        <w:rPr>
          <w:rFonts w:ascii="Times New Roman" w:hAnsi="Times New Roman" w:cs="Times New Roman"/>
          <w:sz w:val="24"/>
          <w:szCs w:val="24"/>
        </w:rPr>
        <w:t xml:space="preserve">. i </w:t>
      </w:r>
      <w:r w:rsidR="001E4899">
        <w:rPr>
          <w:rFonts w:ascii="Times New Roman" w:hAnsi="Times New Roman" w:cs="Times New Roman"/>
          <w:sz w:val="24"/>
          <w:szCs w:val="24"/>
        </w:rPr>
        <w:t>42</w:t>
      </w:r>
      <w:r w:rsidR="00EF31E4">
        <w:rPr>
          <w:rFonts w:ascii="Times New Roman" w:hAnsi="Times New Roman" w:cs="Times New Roman"/>
          <w:sz w:val="24"/>
          <w:szCs w:val="24"/>
        </w:rPr>
        <w:t>.)</w:t>
      </w:r>
    </w:p>
    <w:p w14:paraId="2DF7B203" w14:textId="736E63EA" w:rsidR="005F348D" w:rsidRDefault="005F348D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Proračun i financijski plan sastoji se od općeg dijela, posebnog dijela i obrazloženja</w:t>
      </w:r>
      <w:r w:rsidR="00EF31E4">
        <w:rPr>
          <w:rFonts w:ascii="Times New Roman" w:hAnsi="Times New Roman" w:cs="Times New Roman"/>
          <w:sz w:val="24"/>
          <w:szCs w:val="24"/>
        </w:rPr>
        <w:t xml:space="preserve"> (članak 28. i 33.)</w:t>
      </w:r>
    </w:p>
    <w:p w14:paraId="12B18125" w14:textId="069F7E8C" w:rsidR="005F348D" w:rsidRDefault="005F348D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Opći dio proračuna i financijski plan sadrži: Sažetak Računa prihoda i rashoda i Račun financiranja</w:t>
      </w:r>
      <w:r w:rsidR="001674F4">
        <w:rPr>
          <w:rFonts w:ascii="Times New Roman" w:hAnsi="Times New Roman" w:cs="Times New Roman"/>
          <w:sz w:val="24"/>
          <w:szCs w:val="24"/>
        </w:rPr>
        <w:t xml:space="preserve"> te Račun prihoda i rashoda i Račun financiranja</w:t>
      </w:r>
      <w:r w:rsidR="00EF31E4">
        <w:rPr>
          <w:rFonts w:ascii="Times New Roman" w:hAnsi="Times New Roman" w:cs="Times New Roman"/>
          <w:sz w:val="24"/>
          <w:szCs w:val="24"/>
        </w:rPr>
        <w:t xml:space="preserve"> (članak 29. i 34.)</w:t>
      </w:r>
    </w:p>
    <w:p w14:paraId="3E656719" w14:textId="5C58730A" w:rsidR="001674F4" w:rsidRDefault="001674F4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Sadržaj posebnog dijela proračuna sastoji se od plana rashoda i izdataka JLPR(S) i njenih proračunskih korisnika</w:t>
      </w:r>
      <w:r w:rsidR="00EF31E4">
        <w:rPr>
          <w:rFonts w:ascii="Times New Roman" w:hAnsi="Times New Roman" w:cs="Times New Roman"/>
          <w:sz w:val="24"/>
          <w:szCs w:val="24"/>
        </w:rPr>
        <w:t xml:space="preserve"> (članak 30. i 35.)</w:t>
      </w:r>
    </w:p>
    <w:p w14:paraId="0E96440C" w14:textId="6754D8EA" w:rsidR="00CB4863" w:rsidRDefault="00CB4863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Obrazloženje proračuna i financijskog plana sastoji se od obrazloženja općeg i posebnog dijela</w:t>
      </w:r>
      <w:r w:rsidR="00EF31E4">
        <w:rPr>
          <w:rFonts w:ascii="Times New Roman" w:hAnsi="Times New Roman" w:cs="Times New Roman"/>
          <w:sz w:val="24"/>
          <w:szCs w:val="24"/>
        </w:rPr>
        <w:t xml:space="preserve"> (članak 31. i 36.)</w:t>
      </w:r>
    </w:p>
    <w:p w14:paraId="72ACFB9B" w14:textId="6E2883DF" w:rsidR="00CB4863" w:rsidRDefault="00CB4863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Usvajanje prijedloga financijskog plana od strane upravljačkog tijela (članak 38.)</w:t>
      </w:r>
    </w:p>
    <w:p w14:paraId="37151905" w14:textId="08524EE2" w:rsidR="00CB4863" w:rsidRPr="005F348D" w:rsidRDefault="00CB4863" w:rsidP="005F34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EF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Zakonska obveza izrade višegodišnjeg plana uravnoteženja za proračun</w:t>
      </w:r>
      <w:r w:rsidR="00EF31E4">
        <w:rPr>
          <w:rFonts w:ascii="Times New Roman" w:hAnsi="Times New Roman" w:cs="Times New Roman"/>
          <w:sz w:val="24"/>
          <w:szCs w:val="24"/>
        </w:rPr>
        <w:t xml:space="preserve"> i proračunske korisnike (članak 37.)</w:t>
      </w:r>
    </w:p>
    <w:p w14:paraId="7CEAFDBC" w14:textId="02CBDFBD" w:rsidR="00130A8F" w:rsidRDefault="005F348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511D4" w14:textId="27E8DC6E" w:rsidR="008354B2" w:rsidRDefault="00130A8F" w:rsidP="00D434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29BC" w:rsidRPr="00A329BC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9E3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A7A">
        <w:rPr>
          <w:rFonts w:ascii="Times New Roman" w:hAnsi="Times New Roman" w:cs="Times New Roman"/>
          <w:b/>
          <w:bCs/>
          <w:sz w:val="24"/>
          <w:szCs w:val="24"/>
        </w:rPr>
        <w:t>Podzakonski proračunski propisi i njihov utjecaj na izradu proračuna i financijskih planova za razdoblje 2026. – 202</w:t>
      </w:r>
      <w:r w:rsidR="00CA6D1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7A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29BC" w:rsidRPr="00A32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59C7A8" w14:textId="77777777" w:rsidR="00A329BC" w:rsidRDefault="00A329BC" w:rsidP="00D434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AC582" w14:textId="2F6538AD" w:rsidR="001D7D55" w:rsidRDefault="00027A7A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proračunu</w:t>
      </w:r>
      <w:r w:rsidR="001D7D55">
        <w:rPr>
          <w:rFonts w:ascii="Times New Roman" w:hAnsi="Times New Roman" w:cs="Times New Roman"/>
          <w:sz w:val="24"/>
          <w:szCs w:val="24"/>
        </w:rPr>
        <w:t>, tijekom 2024. i 2025., doneseno je više podzakonskih propisa koji imaju utjecaj na procese iz proračunskog ciklusa. U nastavku se daje pregled donesenih podzakonskih akata s osvrtom na izradu proračuna i financijskih planova za razdoblje 2026. – 202</w:t>
      </w:r>
      <w:r w:rsidR="00CA6D13">
        <w:rPr>
          <w:rFonts w:ascii="Times New Roman" w:hAnsi="Times New Roman" w:cs="Times New Roman"/>
          <w:sz w:val="24"/>
          <w:szCs w:val="24"/>
        </w:rPr>
        <w:t>8</w:t>
      </w:r>
      <w:r w:rsidR="001D7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160D2" w14:textId="77777777" w:rsidR="001D7D55" w:rsidRDefault="001D7D55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6A032" w14:textId="07067FE4" w:rsidR="001D7D55" w:rsidRDefault="001D7D55" w:rsidP="001D7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 o planiranju u sustavu proračuna (Narodne novine 1/24)</w:t>
      </w:r>
    </w:p>
    <w:p w14:paraId="4E2C7D06" w14:textId="77777777" w:rsidR="001D7D55" w:rsidRDefault="001D7D55" w:rsidP="001D7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43955" w14:textId="55509297" w:rsidR="001D7D55" w:rsidRDefault="001D7D55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planiranju u sustavu proračuna se propisuje način primjene modificiranog obračunskog načela u postupku planiranja i izvršavanja proračuna jedinica lokalne i područne (regionalne) samouprave i financijskog plana njihovih proračunskih korisnika, izgled  i sadržaj proračuna i financijskog plana, rebalansa proračuna i financijskog plana, njihova dostava i objava te uvjeti i pravila preraspodjele sredstava proračuna.</w:t>
      </w:r>
    </w:p>
    <w:p w14:paraId="24FF06A0" w14:textId="77777777" w:rsidR="0031700D" w:rsidRDefault="0031700D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85934" w14:textId="77777777" w:rsidR="001D7D55" w:rsidRDefault="001D7D55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Pravilnika su prilozi u kojima se daje format izgleda i sadržaja općeg i posebnog dijela proračuna jedinica i financijskog plana proračunskih korisnika jedinica (prilozi 2.a, 2.b, 2.c i 2.d) te prilozi kojima se daje format izgleda i sadržaja izmjena i dopuna proračuna jedinica i financijskog plana proračunskih korisnika jedinica (prilozi 6.a, 6.b, 6.c i 6.d).</w:t>
      </w:r>
    </w:p>
    <w:p w14:paraId="645A43AF" w14:textId="77777777" w:rsidR="00E80CE9" w:rsidRDefault="00E80CE9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C2C9C" w14:textId="7246B0CB" w:rsidR="001D7D55" w:rsidRDefault="001D7D55" w:rsidP="001D7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</w:t>
      </w:r>
      <w:r w:rsidR="00177698">
        <w:rPr>
          <w:rFonts w:ascii="Times New Roman" w:hAnsi="Times New Roman" w:cs="Times New Roman"/>
          <w:sz w:val="24"/>
          <w:szCs w:val="24"/>
        </w:rPr>
        <w:t>Općine Lekenik</w:t>
      </w:r>
      <w:r>
        <w:rPr>
          <w:rFonts w:ascii="Times New Roman" w:hAnsi="Times New Roman" w:cs="Times New Roman"/>
          <w:sz w:val="24"/>
          <w:szCs w:val="24"/>
        </w:rPr>
        <w:t xml:space="preserve"> za 2026. i projekcije za 2027. i 2028., kao i financijski planovi proračunskih korisnika </w:t>
      </w:r>
      <w:r w:rsidR="00177698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>, trebaju biti sastavljeni na način kako je to propisano Zakonom o proračunu i detaljno pojašnjeno Pravilnikom o planiranju u sustavu proračuna i prilozima koji su sastavni dio Pravilnika.</w:t>
      </w:r>
    </w:p>
    <w:p w14:paraId="06AFAAB6" w14:textId="77777777" w:rsidR="00BB6A61" w:rsidRPr="00A04690" w:rsidRDefault="00BB6A61" w:rsidP="00D43495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C34A92A" w14:textId="7001D4B7" w:rsidR="00BB6A61" w:rsidRDefault="009E3520" w:rsidP="009E3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Pravilnik o proračunskom</w:t>
      </w:r>
      <w:r w:rsidR="00353998">
        <w:rPr>
          <w:rFonts w:ascii="Times New Roman" w:hAnsi="Times New Roman" w:cs="Times New Roman"/>
          <w:b/>
          <w:bCs/>
          <w:sz w:val="24"/>
          <w:szCs w:val="24"/>
        </w:rPr>
        <w:t xml:space="preserve"> računovodstvu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Računskom planu </w:t>
      </w:r>
      <w:r w:rsidR="00B82BA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84DC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82BA4">
        <w:rPr>
          <w:rFonts w:ascii="Times New Roman" w:hAnsi="Times New Roman" w:cs="Times New Roman"/>
          <w:b/>
          <w:bCs/>
          <w:sz w:val="24"/>
          <w:szCs w:val="24"/>
        </w:rPr>
        <w:t>Narodne novine</w:t>
      </w:r>
      <w:r w:rsidR="00084DCE">
        <w:rPr>
          <w:rFonts w:ascii="Times New Roman" w:hAnsi="Times New Roman" w:cs="Times New Roman"/>
          <w:b/>
          <w:bCs/>
          <w:sz w:val="24"/>
          <w:szCs w:val="24"/>
        </w:rPr>
        <w:t>“, broj</w:t>
      </w:r>
      <w:r w:rsidR="00B82BA4">
        <w:rPr>
          <w:rFonts w:ascii="Times New Roman" w:hAnsi="Times New Roman" w:cs="Times New Roman"/>
          <w:b/>
          <w:bCs/>
          <w:sz w:val="24"/>
          <w:szCs w:val="24"/>
        </w:rPr>
        <w:t xml:space="preserve"> 158/23 i 154/24)</w:t>
      </w:r>
    </w:p>
    <w:p w14:paraId="241AEB71" w14:textId="77777777" w:rsidR="001D7D55" w:rsidRDefault="001D7D55" w:rsidP="009E3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A0425" w14:textId="65DD2AA5" w:rsidR="001D7D55" w:rsidRDefault="001D7D55" w:rsidP="001D7D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Novi Pravilnik nije donio suštinske promjene, ali ipak je donio brojne izmjene i znatno je opsežniji od prijašnjeg Pravilnika. Novim pravilnikom je uveden pojam </w:t>
      </w:r>
      <w:r w:rsidR="00075FEE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Objedinjena glavna knjiga proračuna</w:t>
      </w:r>
      <w:r w:rsidR="00075FEE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, propisane su nove obvezne analitičke evidencije, utvrđeni su drugačiji kriteriji za ispravak vrijednosti potraživanja. Nadalje</w:t>
      </w:r>
      <w:r w:rsidR="00B82BA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="00B82BA4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ačunskom planu su otvorene neke nove skupine, podskupine, odjeljci i osnovni računi, dok su neki brisani. Promijenjen je način evidentiranja depozita i kratkoročnih primitaka i izdataka, povrata prihoda, pomoći i donacija, promjena u vrijednosti i obujmu nefinancijske imovine, promijenjena je definicija obveza, detaljno </w:t>
      </w:r>
      <w:r w:rsidR="00B82BA4">
        <w:rPr>
          <w:rFonts w:ascii="Times New Roman" w:hAnsi="Times New Roman" w:cs="Times New Roman"/>
          <w:bCs/>
          <w:sz w:val="24"/>
          <w:szCs w:val="24"/>
        </w:rPr>
        <w:t>je</w:t>
      </w:r>
      <w:r>
        <w:rPr>
          <w:rFonts w:ascii="Times New Roman" w:hAnsi="Times New Roman" w:cs="Times New Roman"/>
          <w:bCs/>
          <w:sz w:val="24"/>
          <w:szCs w:val="24"/>
        </w:rPr>
        <w:t xml:space="preserve"> definira</w:t>
      </w:r>
      <w:r w:rsidR="00B82BA4"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</w:rPr>
        <w:t xml:space="preserve"> što mora sadržavati izvadak za pojedini analitički račun iz Glavne knjige (kartica konta).</w:t>
      </w:r>
    </w:p>
    <w:p w14:paraId="0D81DACB" w14:textId="77777777" w:rsidR="00B82BA4" w:rsidRDefault="00B82BA4" w:rsidP="009E35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C3419" w14:textId="7F020B3C" w:rsidR="00511852" w:rsidRDefault="00BB6A61" w:rsidP="00B82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U pogledu planiranja proračuna i financijskih planova za 2026. i projekcija za 2027. i 2028., u postupku definiranja ekonomske klasifikacije, koriste se računi iz</w:t>
      </w:r>
      <w:r w:rsidR="00B82BA4">
        <w:rPr>
          <w:rFonts w:ascii="Times New Roman" w:hAnsi="Times New Roman" w:cs="Times New Roman"/>
          <w:sz w:val="24"/>
          <w:szCs w:val="24"/>
        </w:rPr>
        <w:t xml:space="preserve"> r</w:t>
      </w:r>
      <w:r w:rsidRPr="00403FB1">
        <w:rPr>
          <w:rFonts w:ascii="Times New Roman" w:hAnsi="Times New Roman" w:cs="Times New Roman"/>
          <w:sz w:val="24"/>
          <w:szCs w:val="24"/>
        </w:rPr>
        <w:t xml:space="preserve">ačunskog plana </w:t>
      </w:r>
      <w:r w:rsidR="00B82BA4">
        <w:rPr>
          <w:rFonts w:ascii="Times New Roman" w:hAnsi="Times New Roman" w:cs="Times New Roman"/>
          <w:sz w:val="24"/>
          <w:szCs w:val="24"/>
        </w:rPr>
        <w:t xml:space="preserve">ovog Pravilnika. </w:t>
      </w:r>
      <w:r w:rsidRPr="00403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1B3A1" w14:textId="77777777" w:rsidR="001249B7" w:rsidRPr="001249B7" w:rsidRDefault="001249B7" w:rsidP="00623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4CCE1" w14:textId="3F5BCDD7" w:rsidR="006238BF" w:rsidRPr="00B82BA4" w:rsidRDefault="006238BF" w:rsidP="006238B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2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Pravilnik </w:t>
      </w:r>
      <w:bookmarkStart w:id="0" w:name="_Hlk208484345"/>
      <w:r w:rsidRPr="00B82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korištenju sredstava Europske unije </w:t>
      </w:r>
    </w:p>
    <w:p w14:paraId="332233B7" w14:textId="77777777" w:rsidR="00B82BA4" w:rsidRDefault="00B82BA4" w:rsidP="00B82B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38CD75FB" w14:textId="3FF486D3" w:rsidR="006B52AA" w:rsidRDefault="006B52AA" w:rsidP="006B52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Pravilnik </w:t>
      </w:r>
      <w:r w:rsidR="00075FEE" w:rsidRPr="00075FEE">
        <w:rPr>
          <w:rFonts w:ascii="Times New Roman" w:hAnsi="Times New Roman" w:cs="Times New Roman"/>
          <w:color w:val="000000" w:themeColor="text1"/>
          <w:sz w:val="24"/>
          <w:szCs w:val="24"/>
        </w:rPr>
        <w:t>o korištenju sredstava Europske unije (Narodne novine 44/24)</w:t>
      </w:r>
      <w:r w:rsidR="00075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FEE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e primjenjuje za planiranje i izvršavanje, povrate sredstava te evidentiranje i izvještavanje o sredstvima Europske unije u Republici Hrvatskoj, počevši s proračunskim procesima povezanim s izradom i donošenjem proračuna i financijskih planova za 2025. i projekcija za 2026. i 2027., odnosno u knjigovodstvenim evidencijama od 1. siječnja 2025. Sredstva Europske unije na koja se odnose odredbe Pravilnika su sredstva iz programskog razdoblja 2021. – 2027.</w:t>
      </w:r>
      <w:r w:rsidR="00075FE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koja su Republici Hrvatskoj na raspolaganju kroz Programe Unije, Mehanizam za oporavak i otpornost te EU fondove iz programskog razdoblja 2021. - 2027.</w:t>
      </w:r>
    </w:p>
    <w:p w14:paraId="3456D01A" w14:textId="77777777" w:rsidR="00B82BA4" w:rsidRDefault="00B82BA4" w:rsidP="006B52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EF6AA0" w14:textId="2A821AA3" w:rsidR="00B82BA4" w:rsidRPr="00075FEE" w:rsidRDefault="00B82BA4" w:rsidP="00B82B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FEE">
        <w:rPr>
          <w:rFonts w:ascii="Times New Roman" w:hAnsi="Times New Roman" w:cs="Times New Roman"/>
          <w:b/>
          <w:sz w:val="24"/>
          <w:szCs w:val="24"/>
        </w:rPr>
        <w:t xml:space="preserve">Uredba o načinu ocjene i postupku odobravanja investicijskih projekta </w:t>
      </w:r>
    </w:p>
    <w:p w14:paraId="3ADA536B" w14:textId="77777777" w:rsidR="00B82BA4" w:rsidRDefault="00B82BA4" w:rsidP="00B82B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EFACC" w14:textId="31DDF162" w:rsidR="00B82BA4" w:rsidRDefault="00B82BA4" w:rsidP="00B82B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Uredbom </w:t>
      </w:r>
      <w:r w:rsidR="00075FEE" w:rsidRPr="00075FEE">
        <w:rPr>
          <w:rFonts w:ascii="Times New Roman" w:hAnsi="Times New Roman" w:cs="Times New Roman"/>
          <w:bCs/>
          <w:sz w:val="24"/>
          <w:szCs w:val="24"/>
        </w:rPr>
        <w:t>o načinu ocjene i postupku odobravanja investicijskih projekta (Narodne novine 158/23)</w:t>
      </w:r>
      <w:r w:rsidR="00075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 propisan način ocjene i postupak odobravanja investicijskih projekata za koje obveze preuzimaju proračunski korisnici državnog proračuna, jedinica lokalne i područne (regionalne) samouprave. Uredbom su po prvi puta definirane kategorije investicijskih projekata ovisno o ukupnim investicijskim troškovima (mikro, mali, srednji i veliki investicijski projekti), utvrđena je obveza izrade i financiranja pred-investicijskih studija (ovisno o kategoriji investicijskog projekta) te je propis</w:t>
      </w:r>
      <w:r w:rsidR="00AD41E0">
        <w:rPr>
          <w:rFonts w:ascii="Times New Roman" w:hAnsi="Times New Roman" w:cs="Times New Roman"/>
          <w:bCs/>
          <w:sz w:val="24"/>
          <w:szCs w:val="24"/>
        </w:rPr>
        <w:t>an</w:t>
      </w:r>
      <w:r>
        <w:rPr>
          <w:rFonts w:ascii="Times New Roman" w:hAnsi="Times New Roman" w:cs="Times New Roman"/>
          <w:bCs/>
          <w:sz w:val="24"/>
          <w:szCs w:val="24"/>
        </w:rPr>
        <w:t xml:space="preserve"> način ocjene i postupak odobravanja investicijskih projekata</w:t>
      </w:r>
      <w:r w:rsidR="00AD41E0">
        <w:rPr>
          <w:rFonts w:ascii="Times New Roman" w:hAnsi="Times New Roman" w:cs="Times New Roman"/>
          <w:bCs/>
          <w:sz w:val="24"/>
          <w:szCs w:val="24"/>
        </w:rPr>
        <w:t>, kao i</w:t>
      </w:r>
      <w:r>
        <w:rPr>
          <w:rFonts w:ascii="Times New Roman" w:hAnsi="Times New Roman" w:cs="Times New Roman"/>
          <w:bCs/>
          <w:sz w:val="24"/>
          <w:szCs w:val="24"/>
        </w:rPr>
        <w:t xml:space="preserve"> rokovi izvještavanja o provedbi </w:t>
      </w:r>
      <w:r w:rsidR="00AD41E0">
        <w:rPr>
          <w:rFonts w:ascii="Times New Roman" w:hAnsi="Times New Roman" w:cs="Times New Roman"/>
          <w:bCs/>
          <w:sz w:val="24"/>
          <w:szCs w:val="24"/>
        </w:rPr>
        <w:t xml:space="preserve">srednjih i velikih </w:t>
      </w:r>
      <w:r>
        <w:rPr>
          <w:rFonts w:ascii="Times New Roman" w:hAnsi="Times New Roman" w:cs="Times New Roman"/>
          <w:bCs/>
          <w:sz w:val="24"/>
          <w:szCs w:val="24"/>
        </w:rPr>
        <w:t>investicijskih projekta.</w:t>
      </w:r>
    </w:p>
    <w:p w14:paraId="339B11F8" w14:textId="77777777" w:rsidR="00E80CE9" w:rsidRDefault="00E80CE9" w:rsidP="00B82B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E04C5" w14:textId="5F0D2DA2" w:rsidR="00167AC4" w:rsidRDefault="00B82BA4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Uredba se u cijelosti primjenj</w:t>
      </w:r>
      <w:r w:rsidR="00AD41E0">
        <w:rPr>
          <w:rFonts w:ascii="Times New Roman" w:hAnsi="Times New Roman" w:cs="Times New Roman"/>
          <w:bCs/>
          <w:sz w:val="24"/>
          <w:szCs w:val="24"/>
        </w:rPr>
        <w:t>uje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investicijske projekte čija </w:t>
      </w:r>
      <w:r w:rsidR="00AD41E0">
        <w:rPr>
          <w:rFonts w:ascii="Times New Roman" w:hAnsi="Times New Roman" w:cs="Times New Roman"/>
          <w:bCs/>
          <w:sz w:val="24"/>
          <w:szCs w:val="24"/>
        </w:rPr>
        <w:t>je</w:t>
      </w:r>
      <w:r>
        <w:rPr>
          <w:rFonts w:ascii="Times New Roman" w:hAnsi="Times New Roman" w:cs="Times New Roman"/>
          <w:bCs/>
          <w:sz w:val="24"/>
          <w:szCs w:val="24"/>
        </w:rPr>
        <w:t xml:space="preserve"> provedba i financiranje planir</w:t>
      </w:r>
      <w:r w:rsidR="00AD41E0">
        <w:rPr>
          <w:rFonts w:ascii="Times New Roman" w:hAnsi="Times New Roman" w:cs="Times New Roman"/>
          <w:bCs/>
          <w:sz w:val="24"/>
          <w:szCs w:val="24"/>
        </w:rPr>
        <w:t>ana</w:t>
      </w:r>
      <w:r>
        <w:rPr>
          <w:rFonts w:ascii="Times New Roman" w:hAnsi="Times New Roman" w:cs="Times New Roman"/>
          <w:bCs/>
          <w:sz w:val="24"/>
          <w:szCs w:val="24"/>
        </w:rPr>
        <w:t xml:space="preserve"> u financijskom planu/proračunu za 2025. i projekcijama za 2026. i 2027.</w:t>
      </w:r>
      <w:r w:rsidR="00AD41E0">
        <w:rPr>
          <w:rFonts w:ascii="Times New Roman" w:hAnsi="Times New Roman" w:cs="Times New Roman"/>
          <w:bCs/>
          <w:sz w:val="24"/>
          <w:szCs w:val="24"/>
        </w:rPr>
        <w:t xml:space="preserve"> i nadalje.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D841C" w14:textId="77777777" w:rsidR="0031700D" w:rsidRDefault="0031700D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56FE4B" w14:textId="77777777" w:rsidR="0031700D" w:rsidRDefault="0031700D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A3DCD" w14:textId="77777777" w:rsidR="0031700D" w:rsidRDefault="0031700D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40FCD8" w14:textId="77777777" w:rsidR="0031700D" w:rsidRDefault="0031700D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586CFD" w14:textId="30184DF5" w:rsidR="00C72EED" w:rsidRPr="00A031B5" w:rsidRDefault="00C72EED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UPUTE </w:t>
      </w:r>
      <w:r w:rsidR="005417B5">
        <w:rPr>
          <w:rFonts w:ascii="Times New Roman" w:hAnsi="Times New Roman" w:cs="Times New Roman"/>
          <w:b/>
          <w:sz w:val="24"/>
          <w:szCs w:val="24"/>
        </w:rPr>
        <w:t xml:space="preserve">JEDINSTVENOG </w:t>
      </w:r>
      <w:r w:rsidRPr="00A031B5">
        <w:rPr>
          <w:rFonts w:ascii="Times New Roman" w:hAnsi="Times New Roman" w:cs="Times New Roman"/>
          <w:b/>
          <w:sz w:val="24"/>
          <w:szCs w:val="24"/>
        </w:rPr>
        <w:t>UPRAVN</w:t>
      </w:r>
      <w:r w:rsidR="00D156C9">
        <w:rPr>
          <w:rFonts w:ascii="Times New Roman" w:hAnsi="Times New Roman" w:cs="Times New Roman"/>
          <w:b/>
          <w:sz w:val="24"/>
          <w:szCs w:val="24"/>
        </w:rPr>
        <w:t>OG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7B5">
        <w:rPr>
          <w:rFonts w:ascii="Times New Roman" w:hAnsi="Times New Roman" w:cs="Times New Roman"/>
          <w:b/>
          <w:sz w:val="24"/>
          <w:szCs w:val="24"/>
        </w:rPr>
        <w:t xml:space="preserve">ODJELA </w:t>
      </w:r>
      <w:r w:rsidR="00177698">
        <w:rPr>
          <w:rFonts w:ascii="Times New Roman" w:hAnsi="Times New Roman" w:cs="Times New Roman"/>
          <w:b/>
          <w:sz w:val="24"/>
          <w:szCs w:val="24"/>
        </w:rPr>
        <w:t>OPĆINE LEKENIK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59E8AC" w14:textId="77777777" w:rsidR="00A031B5" w:rsidRDefault="00A031B5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FE241" w14:textId="25FE59AF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C72EED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72EED">
        <w:rPr>
          <w:rFonts w:ascii="Times New Roman" w:hAnsi="Times New Roman" w:cs="Times New Roman"/>
          <w:sz w:val="24"/>
          <w:szCs w:val="24"/>
        </w:rPr>
        <w:t xml:space="preserve"> 26. stavk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72EED">
        <w:rPr>
          <w:rFonts w:ascii="Times New Roman" w:hAnsi="Times New Roman" w:cs="Times New Roman"/>
          <w:sz w:val="24"/>
          <w:szCs w:val="24"/>
        </w:rPr>
        <w:t xml:space="preserve"> 2. Zakona o proračunu, </w:t>
      </w:r>
      <w:r w:rsidR="00823912" w:rsidRPr="00167AC4">
        <w:rPr>
          <w:rFonts w:ascii="Times New Roman" w:hAnsi="Times New Roman" w:cs="Times New Roman"/>
          <w:sz w:val="24"/>
          <w:szCs w:val="24"/>
        </w:rPr>
        <w:t>Jedinstveni upravni odjel</w:t>
      </w:r>
      <w:r w:rsidR="001C48BF" w:rsidRPr="00167AC4">
        <w:rPr>
          <w:rFonts w:ascii="Times New Roman" w:hAnsi="Times New Roman" w:cs="Times New Roman"/>
          <w:sz w:val="24"/>
          <w:szCs w:val="24"/>
        </w:rPr>
        <w:t xml:space="preserve"> je</w:t>
      </w:r>
      <w:r w:rsidRPr="0016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</w:t>
      </w:r>
      <w:r w:rsidR="0020571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ove U</w:t>
      </w:r>
      <w:r w:rsidRPr="00C72EED">
        <w:rPr>
          <w:rFonts w:ascii="Times New Roman" w:hAnsi="Times New Roman" w:cs="Times New Roman"/>
          <w:sz w:val="24"/>
          <w:szCs w:val="24"/>
        </w:rPr>
        <w:t>put</w:t>
      </w:r>
      <w:r w:rsidR="00E772DF">
        <w:rPr>
          <w:rFonts w:ascii="Times New Roman" w:hAnsi="Times New Roman" w:cs="Times New Roman"/>
          <w:sz w:val="24"/>
          <w:szCs w:val="24"/>
        </w:rPr>
        <w:t>e</w:t>
      </w:r>
      <w:r w:rsidRPr="00C72EED">
        <w:rPr>
          <w:rFonts w:ascii="Times New Roman" w:hAnsi="Times New Roman" w:cs="Times New Roman"/>
          <w:sz w:val="24"/>
          <w:szCs w:val="24"/>
        </w:rPr>
        <w:t xml:space="preserve"> za izradu i dostavu prijedloga financijskih planova 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C72EED">
        <w:rPr>
          <w:rFonts w:ascii="Times New Roman" w:hAnsi="Times New Roman" w:cs="Times New Roman"/>
          <w:sz w:val="24"/>
          <w:szCs w:val="24"/>
        </w:rPr>
        <w:t xml:space="preserve"> tijela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EED">
        <w:rPr>
          <w:rFonts w:ascii="Times New Roman" w:hAnsi="Times New Roman" w:cs="Times New Roman"/>
          <w:sz w:val="24"/>
          <w:szCs w:val="24"/>
        </w:rPr>
        <w:t xml:space="preserve"> 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EED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698">
        <w:rPr>
          <w:rFonts w:ascii="Times New Roman" w:hAnsi="Times New Roman" w:cs="Times New Roman"/>
          <w:sz w:val="24"/>
          <w:szCs w:val="24"/>
        </w:rPr>
        <w:t>Općine Lekenik</w:t>
      </w:r>
      <w:r w:rsidR="00777D85">
        <w:rPr>
          <w:rFonts w:ascii="Times New Roman" w:hAnsi="Times New Roman" w:cs="Times New Roman"/>
          <w:sz w:val="24"/>
          <w:szCs w:val="24"/>
        </w:rPr>
        <w:t xml:space="preserve"> (dalje</w:t>
      </w:r>
      <w:r w:rsidR="0094564C">
        <w:rPr>
          <w:rFonts w:ascii="Times New Roman" w:hAnsi="Times New Roman" w:cs="Times New Roman"/>
          <w:sz w:val="24"/>
          <w:szCs w:val="24"/>
        </w:rPr>
        <w:t xml:space="preserve"> u tekstu: proračunski korisnici).</w:t>
      </w:r>
    </w:p>
    <w:p w14:paraId="1B2CBBE7" w14:textId="77777777" w:rsidR="005417B5" w:rsidRDefault="005417B5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13CCD" w14:textId="77777777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EED">
        <w:rPr>
          <w:rFonts w:ascii="Times New Roman" w:hAnsi="Times New Roman" w:cs="Times New Roman"/>
          <w:sz w:val="24"/>
          <w:szCs w:val="24"/>
        </w:rPr>
        <w:t xml:space="preserve">Upute </w:t>
      </w:r>
      <w:r w:rsidR="00FA657C">
        <w:rPr>
          <w:rFonts w:ascii="Times New Roman" w:hAnsi="Times New Roman" w:cs="Times New Roman"/>
          <w:sz w:val="24"/>
          <w:szCs w:val="24"/>
        </w:rPr>
        <w:t>s</w:t>
      </w:r>
      <w:r w:rsidRPr="00C72EED">
        <w:rPr>
          <w:rFonts w:ascii="Times New Roman" w:hAnsi="Times New Roman" w:cs="Times New Roman"/>
          <w:sz w:val="24"/>
          <w:szCs w:val="24"/>
        </w:rPr>
        <w:t xml:space="preserve">adrže: </w:t>
      </w:r>
    </w:p>
    <w:p w14:paraId="61F63A92" w14:textId="77777777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2EED">
        <w:rPr>
          <w:rFonts w:ascii="Times New Roman" w:hAnsi="Times New Roman" w:cs="Times New Roman"/>
          <w:sz w:val="24"/>
          <w:szCs w:val="24"/>
        </w:rPr>
        <w:t xml:space="preserve"> temeljne makroekonomske pretpostavke za izradu prijedloga proračuna  </w:t>
      </w:r>
    </w:p>
    <w:p w14:paraId="3E31D26C" w14:textId="77777777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EED">
        <w:rPr>
          <w:rFonts w:ascii="Times New Roman" w:hAnsi="Times New Roman" w:cs="Times New Roman"/>
          <w:sz w:val="24"/>
          <w:szCs w:val="24"/>
        </w:rPr>
        <w:t xml:space="preserve">opis planiranih politika </w:t>
      </w:r>
    </w:p>
    <w:p w14:paraId="18625BD8" w14:textId="4814DF44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2EED">
        <w:rPr>
          <w:rFonts w:ascii="Times New Roman" w:hAnsi="Times New Roman" w:cs="Times New Roman"/>
          <w:sz w:val="24"/>
          <w:szCs w:val="24"/>
        </w:rPr>
        <w:t xml:space="preserve"> procjenu prihoda i rashoda te primitaka i izdataka proračuna </w:t>
      </w:r>
      <w:r w:rsidR="00177698" w:rsidRPr="00177698">
        <w:rPr>
          <w:rFonts w:ascii="Times New Roman" w:hAnsi="Times New Roman" w:cs="Times New Roman"/>
          <w:sz w:val="24"/>
          <w:szCs w:val="24"/>
        </w:rPr>
        <w:t>Općine</w:t>
      </w:r>
      <w:r w:rsidRPr="00C72EED">
        <w:rPr>
          <w:rFonts w:ascii="Times New Roman" w:hAnsi="Times New Roman" w:cs="Times New Roman"/>
          <w:sz w:val="24"/>
          <w:szCs w:val="24"/>
        </w:rPr>
        <w:t xml:space="preserve"> u sljedeće tri godine </w:t>
      </w:r>
    </w:p>
    <w:p w14:paraId="106A2272" w14:textId="77777777" w:rsidR="00C72EED" w:rsidRPr="00C72EED" w:rsidRDefault="00FA657C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 visinu rashoda koji se financiraju iz općih prihoda i primitaka te namjenskih primitaka po </w:t>
      </w:r>
      <w:r w:rsidR="00F55E7F">
        <w:rPr>
          <w:rFonts w:ascii="Times New Roman" w:hAnsi="Times New Roman" w:cs="Times New Roman"/>
          <w:sz w:val="24"/>
          <w:szCs w:val="24"/>
        </w:rPr>
        <w:t xml:space="preserve">razdjelima </w:t>
      </w:r>
      <w:r w:rsidR="00E772DF">
        <w:rPr>
          <w:rFonts w:ascii="Times New Roman" w:hAnsi="Times New Roman" w:cs="Times New Roman"/>
          <w:sz w:val="24"/>
          <w:szCs w:val="24"/>
        </w:rPr>
        <w:t>organizacijsk</w:t>
      </w:r>
      <w:r w:rsidR="00F55E7F">
        <w:rPr>
          <w:rFonts w:ascii="Times New Roman" w:hAnsi="Times New Roman" w:cs="Times New Roman"/>
          <w:sz w:val="24"/>
          <w:szCs w:val="24"/>
        </w:rPr>
        <w:t>e klasifikacije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, za iduću proračunsku godinu i za sljedeće dvije godine, raspoređenu na: </w:t>
      </w:r>
    </w:p>
    <w:p w14:paraId="52B83300" w14:textId="77777777" w:rsidR="00C72EED" w:rsidRPr="00C72EED" w:rsidRDefault="00C72EED" w:rsidP="00D43495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72EED">
        <w:rPr>
          <w:rFonts w:ascii="Times New Roman" w:hAnsi="Times New Roman" w:cs="Times New Roman"/>
          <w:sz w:val="24"/>
          <w:szCs w:val="24"/>
        </w:rPr>
        <w:t xml:space="preserve">a) visinu rashoda potrebnih za provedbu postojećih programa odnosno aktivnosti, koje </w:t>
      </w:r>
      <w:r w:rsidR="0094564C">
        <w:rPr>
          <w:rFonts w:ascii="Times New Roman" w:hAnsi="Times New Roman" w:cs="Times New Roman"/>
          <w:sz w:val="24"/>
          <w:szCs w:val="24"/>
        </w:rPr>
        <w:t xml:space="preserve">     </w:t>
      </w:r>
      <w:r w:rsidRPr="00C72EED">
        <w:rPr>
          <w:rFonts w:ascii="Times New Roman" w:hAnsi="Times New Roman" w:cs="Times New Roman"/>
          <w:sz w:val="24"/>
          <w:szCs w:val="24"/>
        </w:rPr>
        <w:t xml:space="preserve">proizlaze iz važećih propisa  </w:t>
      </w:r>
    </w:p>
    <w:p w14:paraId="7F895AB1" w14:textId="77777777" w:rsidR="00C72EED" w:rsidRPr="00C72EED" w:rsidRDefault="00C72EED" w:rsidP="0094564C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72EED">
        <w:rPr>
          <w:rFonts w:ascii="Times New Roman" w:hAnsi="Times New Roman" w:cs="Times New Roman"/>
          <w:sz w:val="24"/>
          <w:szCs w:val="24"/>
        </w:rPr>
        <w:t>b) visinu rashoda potrebnih za uvođenje i provedbu novih ili promjenu postojećih</w:t>
      </w:r>
      <w:r w:rsidR="00FA657C">
        <w:rPr>
          <w:rFonts w:ascii="Times New Roman" w:hAnsi="Times New Roman" w:cs="Times New Roman"/>
          <w:sz w:val="24"/>
          <w:szCs w:val="24"/>
        </w:rPr>
        <w:t xml:space="preserve"> </w:t>
      </w:r>
      <w:r w:rsidRPr="00C72EED">
        <w:rPr>
          <w:rFonts w:ascii="Times New Roman" w:hAnsi="Times New Roman" w:cs="Times New Roman"/>
          <w:sz w:val="24"/>
          <w:szCs w:val="24"/>
        </w:rPr>
        <w:t xml:space="preserve">programa odnosno aktivnosti </w:t>
      </w:r>
    </w:p>
    <w:p w14:paraId="53693462" w14:textId="77777777" w:rsidR="00C72EED" w:rsidRPr="00C72EED" w:rsidRDefault="00FA657C" w:rsidP="00777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 visinu manjka odnosno viška prihoda nad rashodima po</w:t>
      </w:r>
      <w:r w:rsidR="0094564C">
        <w:rPr>
          <w:rFonts w:ascii="Times New Roman" w:hAnsi="Times New Roman" w:cs="Times New Roman"/>
          <w:sz w:val="24"/>
          <w:szCs w:val="24"/>
        </w:rPr>
        <w:t xml:space="preserve"> </w:t>
      </w:r>
      <w:r w:rsidR="00C72EED" w:rsidRPr="00C72EED">
        <w:rPr>
          <w:rFonts w:ascii="Times New Roman" w:hAnsi="Times New Roman" w:cs="Times New Roman"/>
          <w:sz w:val="24"/>
          <w:szCs w:val="24"/>
        </w:rPr>
        <w:t>proračunskom korisniku</w:t>
      </w:r>
      <w:r w:rsidR="0094564C">
        <w:rPr>
          <w:rFonts w:ascii="Times New Roman" w:hAnsi="Times New Roman" w:cs="Times New Roman"/>
          <w:sz w:val="24"/>
          <w:szCs w:val="24"/>
        </w:rPr>
        <w:t xml:space="preserve"> 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jedinice lokalne i područne (regionalne) samouprave, za iduću proračunsku godinu i za sljedeće dvije godine </w:t>
      </w:r>
    </w:p>
    <w:p w14:paraId="060B65A7" w14:textId="77777777" w:rsidR="00C72EED" w:rsidRPr="00C72EED" w:rsidRDefault="00FA657C" w:rsidP="00777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 način izrade i rok za dostavu prijedloga financijskih planova proračunskih i izvanproračunskih korisnika jedinice lokalne i područne (regionalne) samouprave. </w:t>
      </w:r>
    </w:p>
    <w:p w14:paraId="7E47672B" w14:textId="77777777" w:rsidR="00B147D6" w:rsidRDefault="00B147D6" w:rsidP="00FB7A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DE2F8" w14:textId="77777777" w:rsidR="00DF51B0" w:rsidRDefault="00DF51B0" w:rsidP="00FB7A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B7A2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Opis planiranih politika</w:t>
      </w:r>
    </w:p>
    <w:p w14:paraId="0B0911CC" w14:textId="77777777" w:rsidR="00FB7A2D" w:rsidRPr="00FB7A2D" w:rsidRDefault="00FB7A2D" w:rsidP="00FB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C8072" w14:textId="192FA0D5" w:rsidR="00DF51B0" w:rsidRDefault="00084DCE" w:rsidP="0094564C">
      <w:pPr>
        <w:jc w:val="both"/>
        <w:rPr>
          <w:rFonts w:ascii="Times New Roman" w:hAnsi="Times New Roman" w:cs="Times New Roman"/>
          <w:sz w:val="24"/>
          <w:szCs w:val="24"/>
        </w:rPr>
      </w:pPr>
      <w:r w:rsidRPr="00084DCE">
        <w:rPr>
          <w:rFonts w:ascii="Times New Roman" w:hAnsi="Times New Roman" w:cs="Times New Roman"/>
          <w:sz w:val="24"/>
          <w:szCs w:val="24"/>
        </w:rPr>
        <w:t>Općin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4DCE">
        <w:rPr>
          <w:rFonts w:ascii="Times New Roman" w:hAnsi="Times New Roman" w:cs="Times New Roman"/>
          <w:sz w:val="24"/>
          <w:szCs w:val="24"/>
        </w:rPr>
        <w:t xml:space="preserve"> Lekenik</w:t>
      </w:r>
      <w:r w:rsidR="00D4066D">
        <w:rPr>
          <w:rFonts w:ascii="Times New Roman" w:hAnsi="Times New Roman" w:cs="Times New Roman"/>
          <w:sz w:val="24"/>
          <w:szCs w:val="24"/>
        </w:rPr>
        <w:t xml:space="preserve"> </w:t>
      </w:r>
      <w:r w:rsidR="004A3768">
        <w:rPr>
          <w:rFonts w:ascii="Times New Roman" w:hAnsi="Times New Roman" w:cs="Times New Roman"/>
          <w:sz w:val="24"/>
          <w:szCs w:val="24"/>
        </w:rPr>
        <w:t>je</w:t>
      </w:r>
      <w:r w:rsidR="00D4066D">
        <w:rPr>
          <w:rFonts w:ascii="Times New Roman" w:hAnsi="Times New Roman" w:cs="Times New Roman"/>
          <w:sz w:val="24"/>
          <w:szCs w:val="24"/>
        </w:rPr>
        <w:t xml:space="preserve"> mjesto s velikim potencijalom za ostvarivanje visoke kvalitete života za sve svoje stanovnike</w:t>
      </w:r>
      <w:r>
        <w:rPr>
          <w:rFonts w:ascii="Times New Roman" w:hAnsi="Times New Roman" w:cs="Times New Roman"/>
          <w:sz w:val="24"/>
          <w:szCs w:val="24"/>
        </w:rPr>
        <w:t>, otud i opće prihvaćeno načelo programskih inicijativa :“Općina Lekenik-općina ugodnog življenja“</w:t>
      </w:r>
      <w:r w:rsidR="004A3768">
        <w:rPr>
          <w:rFonts w:ascii="Times New Roman" w:hAnsi="Times New Roman" w:cs="Times New Roman"/>
          <w:sz w:val="24"/>
          <w:szCs w:val="24"/>
        </w:rPr>
        <w:t>.</w:t>
      </w:r>
      <w:r w:rsidR="00D40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Općini</w:t>
      </w:r>
      <w:r w:rsidR="004A3768">
        <w:rPr>
          <w:rFonts w:ascii="Times New Roman" w:hAnsi="Times New Roman" w:cs="Times New Roman"/>
          <w:sz w:val="24"/>
          <w:szCs w:val="24"/>
        </w:rPr>
        <w:t xml:space="preserve"> je i dalje </w:t>
      </w:r>
      <w:r w:rsidR="00D4066D">
        <w:rPr>
          <w:rFonts w:ascii="Times New Roman" w:hAnsi="Times New Roman" w:cs="Times New Roman"/>
          <w:sz w:val="24"/>
          <w:szCs w:val="24"/>
        </w:rPr>
        <w:t>cilj</w:t>
      </w:r>
      <w:r w:rsidR="001C56CD">
        <w:rPr>
          <w:rFonts w:ascii="Times New Roman" w:hAnsi="Times New Roman" w:cs="Times New Roman"/>
          <w:sz w:val="24"/>
          <w:szCs w:val="24"/>
        </w:rPr>
        <w:t xml:space="preserve"> </w:t>
      </w:r>
      <w:r w:rsidR="00D4066D">
        <w:rPr>
          <w:rFonts w:ascii="Times New Roman" w:hAnsi="Times New Roman" w:cs="Times New Roman"/>
          <w:sz w:val="24"/>
          <w:szCs w:val="24"/>
        </w:rPr>
        <w:t xml:space="preserve">ulagati u razvoj </w:t>
      </w:r>
      <w:r w:rsidR="005417B5">
        <w:rPr>
          <w:rFonts w:ascii="Times New Roman" w:hAnsi="Times New Roman" w:cs="Times New Roman"/>
          <w:sz w:val="24"/>
          <w:szCs w:val="24"/>
        </w:rPr>
        <w:t>komunalne i društvene infrastrukture koja podupire sve potrebe građana i gospodarskih sub</w:t>
      </w:r>
      <w:r w:rsidR="00620109">
        <w:rPr>
          <w:rFonts w:ascii="Times New Roman" w:hAnsi="Times New Roman" w:cs="Times New Roman"/>
          <w:sz w:val="24"/>
          <w:szCs w:val="24"/>
        </w:rPr>
        <w:t xml:space="preserve">jekata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="00D4066D">
        <w:rPr>
          <w:rFonts w:ascii="Times New Roman" w:hAnsi="Times New Roman" w:cs="Times New Roman"/>
          <w:sz w:val="24"/>
          <w:szCs w:val="24"/>
        </w:rPr>
        <w:t>.</w:t>
      </w:r>
    </w:p>
    <w:p w14:paraId="72D87E3C" w14:textId="529E5E59" w:rsidR="00D4066D" w:rsidRDefault="00D4066D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Buduća proračunska ulaganja, kao i korištenje raspoloživih</w:t>
      </w:r>
      <w:r w:rsidR="001C56CD">
        <w:rPr>
          <w:rFonts w:ascii="Times New Roman" w:hAnsi="Times New Roman" w:cs="Times New Roman"/>
          <w:sz w:val="24"/>
          <w:szCs w:val="24"/>
        </w:rPr>
        <w:t xml:space="preserve"> tuzemnih sredstava i</w:t>
      </w:r>
      <w:r>
        <w:rPr>
          <w:rFonts w:ascii="Times New Roman" w:hAnsi="Times New Roman" w:cs="Times New Roman"/>
          <w:sz w:val="24"/>
          <w:szCs w:val="24"/>
        </w:rPr>
        <w:t xml:space="preserve"> sufina</w:t>
      </w:r>
      <w:r w:rsidR="006D0E9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ciranja iz europskih fondova, biti će usmjereni prema daljnjem stvaranju i prosperitetu svih sastavnica društva i gospodarstva, rezultat čega će biti napred</w:t>
      </w:r>
      <w:r w:rsidR="00084D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i uspješn</w:t>
      </w:r>
      <w:r w:rsidR="00084D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DCE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na dobrobit svih, a posebno budućih generacija.</w:t>
      </w:r>
    </w:p>
    <w:p w14:paraId="766FC87E" w14:textId="1BBBC95F" w:rsidR="00966F9A" w:rsidRDefault="00091D99" w:rsidP="00D43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Zakonom o sustavu strateškog planiranja i upravljanja razvojem Republike Hrvatske, </w:t>
      </w:r>
      <w:r w:rsidR="00084DCE">
        <w:rPr>
          <w:rFonts w:ascii="Times New Roman" w:hAnsi="Times New Roman" w:cs="Times New Roman"/>
          <w:color w:val="000000" w:themeColor="text1"/>
          <w:sz w:val="24"/>
          <w:szCs w:val="24"/>
        </w:rPr>
        <w:t>u tijeku je izrada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stratešk</w:t>
      </w:r>
      <w:r w:rsidR="00084DCE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</w:t>
      </w:r>
      <w:r w:rsidR="00084DC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mandatno razdoblje izvršnog tijela jedinice, odnosno dokument „Provedbeni program </w:t>
      </w:r>
      <w:r w:rsidR="00084DCE">
        <w:rPr>
          <w:rFonts w:ascii="Times New Roman" w:hAnsi="Times New Roman" w:cs="Times New Roman"/>
          <w:color w:val="000000" w:themeColor="text1"/>
          <w:sz w:val="24"/>
          <w:szCs w:val="24"/>
        </w:rPr>
        <w:t>Općine Lekenik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</w:t>
      </w:r>
      <w:r w:rsidR="00823912"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>. – 202</w:t>
      </w:r>
      <w:r w:rsidR="00823912"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 koji opisuje prioritetne politike i aktivnosti u provedbi ciljeva od značaja za </w:t>
      </w:r>
      <w:r w:rsidR="00084DCE">
        <w:rPr>
          <w:rFonts w:ascii="Times New Roman" w:hAnsi="Times New Roman" w:cs="Times New Roman"/>
          <w:color w:val="000000" w:themeColor="text1"/>
          <w:sz w:val="24"/>
          <w:szCs w:val="24"/>
        </w:rPr>
        <w:t>Općinu</w:t>
      </w:r>
      <w:r w:rsidR="00823912"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F9A" w:rsidRPr="00823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3F9605" w14:textId="77777777" w:rsidR="00E80CE9" w:rsidRDefault="00E80CE9" w:rsidP="00D43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FA872" w14:textId="77777777" w:rsidR="00E80CE9" w:rsidRDefault="00E80CE9" w:rsidP="00D43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C3AC5" w14:textId="77777777" w:rsidR="00E80CE9" w:rsidRDefault="00E80CE9" w:rsidP="00D43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67033" w14:textId="77777777" w:rsidR="00E80CE9" w:rsidRDefault="00E80CE9" w:rsidP="00D43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AF507" w14:textId="77777777" w:rsidR="00E80CE9" w:rsidRPr="00823912" w:rsidRDefault="00E80CE9" w:rsidP="00D434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E0DD0" w14:textId="43CB70D8" w:rsidR="00DF51B0" w:rsidRPr="00DF51B0" w:rsidRDefault="00DF51B0" w:rsidP="001D4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FB7A2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7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Procjena prihoda i rashoda te primitaka i izdataka </w:t>
      </w:r>
      <w:r w:rsidR="00CA6D13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roračuna </w:t>
      </w:r>
      <w:r w:rsidR="00084DCE">
        <w:rPr>
          <w:rFonts w:ascii="Times New Roman" w:hAnsi="Times New Roman" w:cs="Times New Roman"/>
          <w:b/>
          <w:bCs/>
          <w:sz w:val="24"/>
          <w:szCs w:val="24"/>
        </w:rPr>
        <w:t>Općine Lekenik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sljedeće tri godine</w:t>
      </w:r>
    </w:p>
    <w:p w14:paraId="49F49DA8" w14:textId="481DAF84" w:rsidR="001D4D00" w:rsidRDefault="001D4D00" w:rsidP="001D4D00">
      <w:pPr>
        <w:jc w:val="both"/>
        <w:rPr>
          <w:rFonts w:ascii="Times New Roman" w:eastAsia="Batang" w:hAnsi="Times New Roman" w:cs="Times New Roman"/>
        </w:rPr>
      </w:pPr>
      <w:r w:rsidRPr="001D4D00">
        <w:rPr>
          <w:rFonts w:ascii="Times New Roman" w:eastAsia="Batang" w:hAnsi="Times New Roman" w:cs="Times New Roman"/>
        </w:rPr>
        <w:t>Tablica</w:t>
      </w:r>
      <w:r w:rsidR="00DF51B0">
        <w:rPr>
          <w:rFonts w:ascii="Times New Roman" w:eastAsia="Batang" w:hAnsi="Times New Roman" w:cs="Times New Roman"/>
        </w:rPr>
        <w:t xml:space="preserve"> </w:t>
      </w:r>
      <w:r w:rsidR="00CB15F4">
        <w:rPr>
          <w:rFonts w:ascii="Times New Roman" w:eastAsia="Batang" w:hAnsi="Times New Roman" w:cs="Times New Roman"/>
        </w:rPr>
        <w:t>1</w:t>
      </w:r>
      <w:r w:rsidRPr="001D4D00">
        <w:rPr>
          <w:rFonts w:ascii="Times New Roman" w:eastAsia="Batang" w:hAnsi="Times New Roman" w:cs="Times New Roman"/>
        </w:rPr>
        <w:t xml:space="preserve">: </w:t>
      </w:r>
      <w:r>
        <w:rPr>
          <w:rFonts w:ascii="Times New Roman" w:eastAsia="Batang" w:hAnsi="Times New Roman" w:cs="Times New Roman"/>
        </w:rPr>
        <w:t>Procjena</w:t>
      </w:r>
      <w:r w:rsidRPr="001D4D00">
        <w:rPr>
          <w:rFonts w:ascii="Times New Roman" w:eastAsia="Batang" w:hAnsi="Times New Roman" w:cs="Times New Roman"/>
        </w:rPr>
        <w:t xml:space="preserve"> prihoda</w:t>
      </w:r>
      <w:r>
        <w:rPr>
          <w:rFonts w:ascii="Times New Roman" w:eastAsia="Batang" w:hAnsi="Times New Roman" w:cs="Times New Roman"/>
        </w:rPr>
        <w:t xml:space="preserve"> i primitaka</w:t>
      </w:r>
      <w:r w:rsidRPr="001D4D00">
        <w:rPr>
          <w:rFonts w:ascii="Times New Roman" w:eastAsia="Batang" w:hAnsi="Times New Roman" w:cs="Times New Roman"/>
        </w:rPr>
        <w:t xml:space="preserve"> </w:t>
      </w:r>
      <w:r w:rsidR="006F7135">
        <w:rPr>
          <w:rFonts w:ascii="Times New Roman" w:eastAsia="Batang" w:hAnsi="Times New Roman" w:cs="Times New Roman"/>
        </w:rPr>
        <w:t>P</w:t>
      </w:r>
      <w:r w:rsidRPr="001D4D00">
        <w:rPr>
          <w:rFonts w:ascii="Times New Roman" w:eastAsia="Batang" w:hAnsi="Times New Roman" w:cs="Times New Roman"/>
        </w:rPr>
        <w:t xml:space="preserve">roračuna </w:t>
      </w:r>
      <w:r w:rsidR="00084DCE">
        <w:rPr>
          <w:rFonts w:ascii="Times New Roman" w:eastAsia="Batang" w:hAnsi="Times New Roman" w:cs="Times New Roman"/>
        </w:rPr>
        <w:t>Općine Lekenik</w:t>
      </w:r>
      <w:r w:rsidRPr="001D4D00">
        <w:rPr>
          <w:rFonts w:ascii="Times New Roman" w:eastAsia="Batang" w:hAnsi="Times New Roman" w:cs="Times New Roman"/>
        </w:rPr>
        <w:t xml:space="preserve"> u razdoblju 202</w:t>
      </w:r>
      <w:r w:rsidR="00353998">
        <w:rPr>
          <w:rFonts w:ascii="Times New Roman" w:eastAsia="Batang" w:hAnsi="Times New Roman" w:cs="Times New Roman"/>
        </w:rPr>
        <w:t>6</w:t>
      </w:r>
      <w:r w:rsidRPr="001D4D00">
        <w:rPr>
          <w:rFonts w:ascii="Times New Roman" w:eastAsia="Batang" w:hAnsi="Times New Roman" w:cs="Times New Roman"/>
        </w:rPr>
        <w:t xml:space="preserve">. </w:t>
      </w:r>
      <w:r w:rsidR="00DF51B0">
        <w:rPr>
          <w:rFonts w:ascii="Times New Roman" w:eastAsia="Batang" w:hAnsi="Times New Roman" w:cs="Times New Roman"/>
        </w:rPr>
        <w:t>-</w:t>
      </w:r>
      <w:r w:rsidRPr="001D4D00">
        <w:rPr>
          <w:rFonts w:ascii="Times New Roman" w:eastAsia="Batang" w:hAnsi="Times New Roman" w:cs="Times New Roman"/>
        </w:rPr>
        <w:t xml:space="preserve"> 202</w:t>
      </w:r>
      <w:r w:rsidR="00353998">
        <w:rPr>
          <w:rFonts w:ascii="Times New Roman" w:eastAsia="Batang" w:hAnsi="Times New Roman" w:cs="Times New Roman"/>
        </w:rPr>
        <w:t>8</w:t>
      </w:r>
      <w:r w:rsidRPr="001D4D00">
        <w:rPr>
          <w:rFonts w:ascii="Times New Roman" w:eastAsia="Batang" w:hAnsi="Times New Roman" w:cs="Times New Roman"/>
        </w:rPr>
        <w:t>.</w:t>
      </w:r>
    </w:p>
    <w:p w14:paraId="48511F9B" w14:textId="77777777" w:rsidR="00A10705" w:rsidRPr="00A10705" w:rsidRDefault="00A10705" w:rsidP="0021200A">
      <w:pPr>
        <w:spacing w:after="0"/>
        <w:jc w:val="both"/>
        <w:rPr>
          <w:rFonts w:ascii="Times New Roman" w:eastAsia="Batang" w:hAnsi="Times New Roman" w:cs="Times New Roman"/>
          <w:sz w:val="18"/>
          <w:szCs w:val="18"/>
        </w:rPr>
      </w:pPr>
      <w:r>
        <w:rPr>
          <w:rFonts w:ascii="Times New Roman" w:eastAsia="Batang" w:hAnsi="Times New Roman" w:cs="Times New Roman"/>
          <w:sz w:val="18"/>
          <w:szCs w:val="18"/>
        </w:rPr>
        <w:t>u 000 EUR</w:t>
      </w:r>
    </w:p>
    <w:tbl>
      <w:tblPr>
        <w:tblStyle w:val="Reetkatablice"/>
        <w:tblW w:w="665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992"/>
        <w:gridCol w:w="992"/>
        <w:gridCol w:w="992"/>
      </w:tblGrid>
      <w:tr w:rsidR="0021200A" w:rsidRPr="008F263F" w14:paraId="5C9E40CD" w14:textId="77777777" w:rsidTr="0021200A">
        <w:trPr>
          <w:trHeight w:val="645"/>
        </w:trPr>
        <w:tc>
          <w:tcPr>
            <w:tcW w:w="1555" w:type="dxa"/>
          </w:tcPr>
          <w:p w14:paraId="6B365486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  <w:p w14:paraId="1E558301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8F8D9C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Izvršenje</w:t>
            </w:r>
          </w:p>
          <w:p w14:paraId="0B38881F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2CAB6B3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Plan</w:t>
            </w:r>
          </w:p>
          <w:p w14:paraId="05CFB5AA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156F88E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408A2A84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0F8DD602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60A141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0D172889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F1B3835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3248244B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4A51F53" w14:textId="77777777" w:rsidR="0021200A" w:rsidRPr="008F263F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1200A" w:rsidRPr="008F263F" w14:paraId="4CA865D4" w14:textId="77777777" w:rsidTr="0021200A">
        <w:trPr>
          <w:trHeight w:val="560"/>
        </w:trPr>
        <w:tc>
          <w:tcPr>
            <w:tcW w:w="1555" w:type="dxa"/>
          </w:tcPr>
          <w:p w14:paraId="3E28D7EF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FF0AF0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KUPNI RASPOLOŽIVI PRIHODI</w:t>
            </w:r>
          </w:p>
          <w:p w14:paraId="0F77C37D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4E924" w14:textId="0F160EDB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 w:rsidRPr="00A90F95"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5.207.290,97</w:t>
            </w:r>
          </w:p>
        </w:tc>
        <w:tc>
          <w:tcPr>
            <w:tcW w:w="992" w:type="dxa"/>
          </w:tcPr>
          <w:p w14:paraId="3AE65FEE" w14:textId="04975461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15.606.913</w:t>
            </w:r>
          </w:p>
        </w:tc>
        <w:tc>
          <w:tcPr>
            <w:tcW w:w="992" w:type="dxa"/>
          </w:tcPr>
          <w:p w14:paraId="6F855F77" w14:textId="2AB0CFDD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18.679.087</w:t>
            </w:r>
          </w:p>
        </w:tc>
        <w:tc>
          <w:tcPr>
            <w:tcW w:w="992" w:type="dxa"/>
          </w:tcPr>
          <w:p w14:paraId="7A5C4C6B" w14:textId="3E1D4C15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11.180.818</w:t>
            </w:r>
          </w:p>
        </w:tc>
        <w:tc>
          <w:tcPr>
            <w:tcW w:w="992" w:type="dxa"/>
          </w:tcPr>
          <w:p w14:paraId="2D942684" w14:textId="7CF9E5D8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5.981.077</w:t>
            </w:r>
          </w:p>
        </w:tc>
      </w:tr>
      <w:tr w:rsidR="0021200A" w:rsidRPr="008F263F" w14:paraId="335B7D62" w14:textId="77777777" w:rsidTr="0021200A">
        <w:tc>
          <w:tcPr>
            <w:tcW w:w="1555" w:type="dxa"/>
          </w:tcPr>
          <w:p w14:paraId="73575D6A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9A79ED2" w14:textId="77777777" w:rsidR="0021200A" w:rsidRPr="000E342B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Prihodi u godini</w:t>
            </w:r>
          </w:p>
        </w:tc>
        <w:tc>
          <w:tcPr>
            <w:tcW w:w="1134" w:type="dxa"/>
          </w:tcPr>
          <w:p w14:paraId="37BD7786" w14:textId="32599372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5.207.290,97</w:t>
            </w:r>
          </w:p>
        </w:tc>
        <w:tc>
          <w:tcPr>
            <w:tcW w:w="992" w:type="dxa"/>
          </w:tcPr>
          <w:p w14:paraId="478FBEE9" w14:textId="765A8268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15.606.913</w:t>
            </w:r>
          </w:p>
        </w:tc>
        <w:tc>
          <w:tcPr>
            <w:tcW w:w="992" w:type="dxa"/>
          </w:tcPr>
          <w:p w14:paraId="10ABA9F1" w14:textId="0D7B859D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18.679.087</w:t>
            </w:r>
          </w:p>
        </w:tc>
        <w:tc>
          <w:tcPr>
            <w:tcW w:w="992" w:type="dxa"/>
          </w:tcPr>
          <w:p w14:paraId="558C09B8" w14:textId="1B2797D1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11.180.818</w:t>
            </w:r>
          </w:p>
        </w:tc>
        <w:tc>
          <w:tcPr>
            <w:tcW w:w="992" w:type="dxa"/>
          </w:tcPr>
          <w:p w14:paraId="4116CE79" w14:textId="4A98F92E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5.981.077</w:t>
            </w:r>
          </w:p>
        </w:tc>
      </w:tr>
      <w:tr w:rsidR="0021200A" w:rsidRPr="008F263F" w14:paraId="63875B5C" w14:textId="77777777" w:rsidTr="0021200A">
        <w:tc>
          <w:tcPr>
            <w:tcW w:w="1555" w:type="dxa"/>
          </w:tcPr>
          <w:p w14:paraId="57E5EDA5" w14:textId="77777777" w:rsidR="0021200A" w:rsidRDefault="0021200A" w:rsidP="000E342B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ADAB300" w14:textId="77777777" w:rsidR="0021200A" w:rsidRPr="000E342B" w:rsidRDefault="0021200A" w:rsidP="000E342B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Porez na dohodak</w:t>
            </w:r>
          </w:p>
          <w:p w14:paraId="2311DB9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85A9AD" w14:textId="7D0D91F1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2.326.284,28</w:t>
            </w:r>
          </w:p>
        </w:tc>
        <w:tc>
          <w:tcPr>
            <w:tcW w:w="992" w:type="dxa"/>
          </w:tcPr>
          <w:p w14:paraId="1E993260" w14:textId="6ECCBAA9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4.777.815</w:t>
            </w:r>
          </w:p>
        </w:tc>
        <w:tc>
          <w:tcPr>
            <w:tcW w:w="992" w:type="dxa"/>
          </w:tcPr>
          <w:p w14:paraId="79C8CEB5" w14:textId="0C4FA835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5.373.289</w:t>
            </w:r>
          </w:p>
        </w:tc>
        <w:tc>
          <w:tcPr>
            <w:tcW w:w="992" w:type="dxa"/>
          </w:tcPr>
          <w:p w14:paraId="77E3C870" w14:textId="6912BB2B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3.373.289</w:t>
            </w:r>
          </w:p>
        </w:tc>
        <w:tc>
          <w:tcPr>
            <w:tcW w:w="992" w:type="dxa"/>
          </w:tcPr>
          <w:p w14:paraId="61BB5468" w14:textId="044D6BAA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2.939.004</w:t>
            </w:r>
          </w:p>
        </w:tc>
      </w:tr>
      <w:tr w:rsidR="0021200A" w:rsidRPr="008F263F" w14:paraId="7EE91051" w14:textId="77777777" w:rsidTr="0021200A">
        <w:tc>
          <w:tcPr>
            <w:tcW w:w="1555" w:type="dxa"/>
          </w:tcPr>
          <w:p w14:paraId="5AC8D148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5119078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Porez na imovinu i promet</w:t>
            </w:r>
          </w:p>
          <w:p w14:paraId="6DE03936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02240B" w14:textId="17F167E1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322.102,59</w:t>
            </w:r>
          </w:p>
        </w:tc>
        <w:tc>
          <w:tcPr>
            <w:tcW w:w="992" w:type="dxa"/>
          </w:tcPr>
          <w:p w14:paraId="6673B79A" w14:textId="34683733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495.718</w:t>
            </w:r>
          </w:p>
        </w:tc>
        <w:tc>
          <w:tcPr>
            <w:tcW w:w="992" w:type="dxa"/>
          </w:tcPr>
          <w:p w14:paraId="0BD5313E" w14:textId="5CF20F25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577.110</w:t>
            </w:r>
          </w:p>
        </w:tc>
        <w:tc>
          <w:tcPr>
            <w:tcW w:w="992" w:type="dxa"/>
          </w:tcPr>
          <w:p w14:paraId="6099A8FA" w14:textId="2CEF7AA9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434.921</w:t>
            </w:r>
          </w:p>
        </w:tc>
        <w:tc>
          <w:tcPr>
            <w:tcW w:w="992" w:type="dxa"/>
          </w:tcPr>
          <w:p w14:paraId="1A190D9B" w14:textId="0568C9E6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434.921</w:t>
            </w:r>
          </w:p>
        </w:tc>
      </w:tr>
      <w:tr w:rsidR="0021200A" w:rsidRPr="008F263F" w14:paraId="119D4650" w14:textId="77777777" w:rsidTr="0021200A">
        <w:tc>
          <w:tcPr>
            <w:tcW w:w="1555" w:type="dxa"/>
          </w:tcPr>
          <w:p w14:paraId="4E23E863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2970CA2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Pomoći</w:t>
            </w: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iz inozemstva i od subjekta unutar</w:t>
            </w: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opće</w:t>
            </w: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g proračuna</w:t>
            </w:r>
          </w:p>
          <w:p w14:paraId="07CC878F" w14:textId="77777777" w:rsidR="0021200A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  <w:p w14:paraId="4C793138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7464D" w14:textId="12320D22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1.692.477,21</w:t>
            </w:r>
          </w:p>
        </w:tc>
        <w:tc>
          <w:tcPr>
            <w:tcW w:w="992" w:type="dxa"/>
          </w:tcPr>
          <w:p w14:paraId="5C66F3D1" w14:textId="6FFEA999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8.645.585</w:t>
            </w:r>
          </w:p>
        </w:tc>
        <w:tc>
          <w:tcPr>
            <w:tcW w:w="992" w:type="dxa"/>
          </w:tcPr>
          <w:p w14:paraId="619C1E2B" w14:textId="37668E20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10.602.863</w:t>
            </w:r>
          </w:p>
        </w:tc>
        <w:tc>
          <w:tcPr>
            <w:tcW w:w="992" w:type="dxa"/>
          </w:tcPr>
          <w:p w14:paraId="526B0A9D" w14:textId="3D9004AD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6.393.250</w:t>
            </w:r>
          </w:p>
        </w:tc>
        <w:tc>
          <w:tcPr>
            <w:tcW w:w="992" w:type="dxa"/>
          </w:tcPr>
          <w:p w14:paraId="11EC7619" w14:textId="6F51F9CA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1.807.794</w:t>
            </w:r>
          </w:p>
        </w:tc>
      </w:tr>
      <w:tr w:rsidR="0021200A" w:rsidRPr="008F263F" w14:paraId="7335286D" w14:textId="77777777" w:rsidTr="0021200A">
        <w:tc>
          <w:tcPr>
            <w:tcW w:w="1555" w:type="dxa"/>
          </w:tcPr>
          <w:p w14:paraId="599F2847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  <w:p w14:paraId="49D914FE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Prihodi od imovine</w:t>
            </w:r>
          </w:p>
          <w:p w14:paraId="28072F03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28C9A" w14:textId="1522FE10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38.161,03</w:t>
            </w:r>
          </w:p>
        </w:tc>
        <w:tc>
          <w:tcPr>
            <w:tcW w:w="992" w:type="dxa"/>
          </w:tcPr>
          <w:p w14:paraId="40081AEE" w14:textId="519C7DC7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272.449</w:t>
            </w:r>
          </w:p>
        </w:tc>
        <w:tc>
          <w:tcPr>
            <w:tcW w:w="992" w:type="dxa"/>
          </w:tcPr>
          <w:p w14:paraId="2BFCD45B" w14:textId="40F5C3C6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75.913</w:t>
            </w:r>
          </w:p>
        </w:tc>
        <w:tc>
          <w:tcPr>
            <w:tcW w:w="992" w:type="dxa"/>
          </w:tcPr>
          <w:p w14:paraId="0FD3E253" w14:textId="23858951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70.913</w:t>
            </w:r>
          </w:p>
        </w:tc>
        <w:tc>
          <w:tcPr>
            <w:tcW w:w="992" w:type="dxa"/>
          </w:tcPr>
          <w:p w14:paraId="2B4411E8" w14:textId="50EFE51B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70.913</w:t>
            </w:r>
          </w:p>
        </w:tc>
      </w:tr>
      <w:tr w:rsidR="0021200A" w:rsidRPr="008F263F" w14:paraId="3BF6CD75" w14:textId="77777777" w:rsidTr="0021200A">
        <w:trPr>
          <w:trHeight w:val="1507"/>
        </w:trPr>
        <w:tc>
          <w:tcPr>
            <w:tcW w:w="1555" w:type="dxa"/>
          </w:tcPr>
          <w:p w14:paraId="595CC4EC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6FB7E28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Prihodi od administrativnih pristojbi po posebnim propisima te prodaje</w:t>
            </w:r>
            <w:r w:rsidRPr="008F263F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roba i usluga</w:t>
            </w:r>
          </w:p>
          <w:p w14:paraId="09239801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1E265" w14:textId="5D8DF35D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821.107,73</w:t>
            </w:r>
          </w:p>
        </w:tc>
        <w:tc>
          <w:tcPr>
            <w:tcW w:w="992" w:type="dxa"/>
          </w:tcPr>
          <w:p w14:paraId="0156F6E7" w14:textId="4C110C2B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915.346</w:t>
            </w:r>
          </w:p>
        </w:tc>
        <w:tc>
          <w:tcPr>
            <w:tcW w:w="992" w:type="dxa"/>
          </w:tcPr>
          <w:p w14:paraId="7C7126A5" w14:textId="0A51A5A4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1.043.445</w:t>
            </w:r>
          </w:p>
        </w:tc>
        <w:tc>
          <w:tcPr>
            <w:tcW w:w="992" w:type="dxa"/>
          </w:tcPr>
          <w:p w14:paraId="38DC8FC6" w14:textId="0C0B2AD6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812.445</w:t>
            </w:r>
          </w:p>
        </w:tc>
        <w:tc>
          <w:tcPr>
            <w:tcW w:w="992" w:type="dxa"/>
          </w:tcPr>
          <w:p w14:paraId="7376421E" w14:textId="74FDDE57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642.445</w:t>
            </w:r>
          </w:p>
        </w:tc>
      </w:tr>
      <w:tr w:rsidR="0021200A" w:rsidRPr="008F263F" w14:paraId="25432F7F" w14:textId="77777777" w:rsidTr="0021200A">
        <w:tc>
          <w:tcPr>
            <w:tcW w:w="1555" w:type="dxa"/>
          </w:tcPr>
          <w:p w14:paraId="0634E29D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5E6641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Prihodi od prodaje nefinancijske imovine</w:t>
            </w:r>
          </w:p>
          <w:p w14:paraId="629ADC5C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EEFF66" w14:textId="41634512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7.158,13</w:t>
            </w:r>
          </w:p>
        </w:tc>
        <w:tc>
          <w:tcPr>
            <w:tcW w:w="992" w:type="dxa"/>
          </w:tcPr>
          <w:p w14:paraId="1326093C" w14:textId="0E2E23B8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500.000</w:t>
            </w:r>
          </w:p>
        </w:tc>
        <w:tc>
          <w:tcPr>
            <w:tcW w:w="992" w:type="dxa"/>
          </w:tcPr>
          <w:p w14:paraId="60D1302C" w14:textId="324900B7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1.006.467</w:t>
            </w:r>
          </w:p>
        </w:tc>
        <w:tc>
          <w:tcPr>
            <w:tcW w:w="992" w:type="dxa"/>
          </w:tcPr>
          <w:p w14:paraId="5F03F996" w14:textId="5EE9C9CC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96.000</w:t>
            </w:r>
          </w:p>
        </w:tc>
        <w:tc>
          <w:tcPr>
            <w:tcW w:w="992" w:type="dxa"/>
          </w:tcPr>
          <w:p w14:paraId="08BEAC7F" w14:textId="1E837BC5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86.000</w:t>
            </w:r>
          </w:p>
        </w:tc>
      </w:tr>
      <w:tr w:rsidR="0021200A" w:rsidRPr="008F263F" w14:paraId="092C0307" w14:textId="77777777" w:rsidTr="0021200A">
        <w:tc>
          <w:tcPr>
            <w:tcW w:w="1555" w:type="dxa"/>
          </w:tcPr>
          <w:p w14:paraId="1D81F188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D1BB272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Višak prihoda iz prethodnog </w:t>
            </w: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razdoblja</w:t>
            </w:r>
          </w:p>
          <w:p w14:paraId="4A997031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1F52D5" w14:textId="4AF48F4B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36FDCB28" w14:textId="2329FCD3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6F1489D" w14:textId="1CD4F68F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F1080D5" w14:textId="31037F80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7785EFB" w14:textId="6E3F2A23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21200A" w:rsidRPr="008F263F" w14:paraId="116A1A06" w14:textId="77777777" w:rsidTr="0021200A">
        <w:tc>
          <w:tcPr>
            <w:tcW w:w="1555" w:type="dxa"/>
          </w:tcPr>
          <w:p w14:paraId="787CDE6F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96E3FAF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Primici od zaduživanja</w:t>
            </w:r>
          </w:p>
          <w:p w14:paraId="458E040D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FB1E44" w14:textId="3D360F9A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0F87CF34" w14:textId="5E016A86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A3EC829" w14:textId="77607FE0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0069A40" w14:textId="70DBB027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BF7E75A" w14:textId="3701CC44" w:rsidR="0021200A" w:rsidRPr="00A90F95" w:rsidRDefault="0021200A" w:rsidP="009A5BD7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E751CF7" w14:textId="77777777" w:rsidR="001D4D00" w:rsidRPr="001D4D00" w:rsidRDefault="001D4D00" w:rsidP="001D4D00">
      <w:pPr>
        <w:jc w:val="both"/>
        <w:rPr>
          <w:rFonts w:ascii="Times New Roman" w:eastAsia="Batang" w:hAnsi="Times New Roman" w:cs="Times New Roman"/>
        </w:rPr>
      </w:pPr>
    </w:p>
    <w:p w14:paraId="5DE4FFD4" w14:textId="77777777" w:rsidR="007A55D8" w:rsidRDefault="007A55D8" w:rsidP="00C72EED">
      <w:pPr>
        <w:spacing w:after="0"/>
        <w:jc w:val="both"/>
        <w:rPr>
          <w:rFonts w:ascii="Times New Roman" w:eastAsia="Batang" w:hAnsi="Times New Roman" w:cs="Times New Roman"/>
        </w:rPr>
      </w:pPr>
    </w:p>
    <w:p w14:paraId="35374886" w14:textId="77777777" w:rsidR="00DF51B0" w:rsidRDefault="00DF51B0" w:rsidP="00C72EED">
      <w:pPr>
        <w:spacing w:after="0"/>
        <w:jc w:val="both"/>
        <w:rPr>
          <w:rFonts w:ascii="Times New Roman" w:eastAsia="Batang" w:hAnsi="Times New Roman" w:cs="Times New Roman"/>
        </w:rPr>
      </w:pPr>
    </w:p>
    <w:p w14:paraId="24E614B9" w14:textId="77777777" w:rsidR="001C56CD" w:rsidRDefault="001C56CD" w:rsidP="00C72EED">
      <w:pPr>
        <w:spacing w:after="0"/>
        <w:jc w:val="both"/>
        <w:rPr>
          <w:rFonts w:ascii="Times New Roman" w:eastAsia="Batang" w:hAnsi="Times New Roman" w:cs="Times New Roman"/>
        </w:rPr>
      </w:pPr>
    </w:p>
    <w:p w14:paraId="29B5C118" w14:textId="0E810F46" w:rsidR="007A55D8" w:rsidRDefault="007A55D8" w:rsidP="007A55D8">
      <w:pPr>
        <w:jc w:val="both"/>
        <w:rPr>
          <w:rFonts w:ascii="Times New Roman" w:eastAsia="Batang" w:hAnsi="Times New Roman" w:cs="Times New Roman"/>
        </w:rPr>
      </w:pPr>
      <w:r w:rsidRPr="00DF51B0">
        <w:rPr>
          <w:rFonts w:ascii="Times New Roman" w:eastAsia="Batang" w:hAnsi="Times New Roman" w:cs="Times New Roman"/>
        </w:rPr>
        <w:lastRenderedPageBreak/>
        <w:t xml:space="preserve">Tablica </w:t>
      </w:r>
      <w:r w:rsidR="00CB15F4">
        <w:rPr>
          <w:rFonts w:ascii="Times New Roman" w:eastAsia="Batang" w:hAnsi="Times New Roman" w:cs="Times New Roman"/>
        </w:rPr>
        <w:t>2</w:t>
      </w:r>
      <w:r w:rsidRPr="00DF51B0">
        <w:rPr>
          <w:rFonts w:ascii="Times New Roman" w:eastAsia="Batang" w:hAnsi="Times New Roman" w:cs="Times New Roman"/>
        </w:rPr>
        <w:t xml:space="preserve">: Procjena rashoda i izdataka Proračuna </w:t>
      </w:r>
      <w:r w:rsidR="00084DCE">
        <w:rPr>
          <w:rFonts w:ascii="Times New Roman" w:eastAsia="Batang" w:hAnsi="Times New Roman" w:cs="Times New Roman"/>
        </w:rPr>
        <w:t>Općine Lekenik</w:t>
      </w:r>
      <w:r w:rsidRPr="00DF51B0">
        <w:rPr>
          <w:rFonts w:ascii="Times New Roman" w:eastAsia="Batang" w:hAnsi="Times New Roman" w:cs="Times New Roman"/>
        </w:rPr>
        <w:t xml:space="preserve"> u razdoblju </w:t>
      </w:r>
      <w:r w:rsidRPr="00620109">
        <w:rPr>
          <w:rFonts w:ascii="Times New Roman" w:eastAsia="Batang" w:hAnsi="Times New Roman" w:cs="Times New Roman"/>
        </w:rPr>
        <w:t>202</w:t>
      </w:r>
      <w:r w:rsidR="00353998">
        <w:rPr>
          <w:rFonts w:ascii="Times New Roman" w:eastAsia="Batang" w:hAnsi="Times New Roman" w:cs="Times New Roman"/>
        </w:rPr>
        <w:t>6</w:t>
      </w:r>
      <w:r w:rsidRPr="00DF51B0">
        <w:rPr>
          <w:rFonts w:ascii="Times New Roman" w:eastAsia="Batang" w:hAnsi="Times New Roman" w:cs="Times New Roman"/>
        </w:rPr>
        <w:t xml:space="preserve">. </w:t>
      </w:r>
      <w:r w:rsidR="00DF51B0">
        <w:rPr>
          <w:rFonts w:ascii="Times New Roman" w:eastAsia="Batang" w:hAnsi="Times New Roman" w:cs="Times New Roman"/>
        </w:rPr>
        <w:t>-</w:t>
      </w:r>
      <w:r w:rsidRPr="00DF51B0">
        <w:rPr>
          <w:rFonts w:ascii="Times New Roman" w:eastAsia="Batang" w:hAnsi="Times New Roman" w:cs="Times New Roman"/>
        </w:rPr>
        <w:t xml:space="preserve"> 202</w:t>
      </w:r>
      <w:r w:rsidR="00353998">
        <w:rPr>
          <w:rFonts w:ascii="Times New Roman" w:eastAsia="Batang" w:hAnsi="Times New Roman" w:cs="Times New Roman"/>
        </w:rPr>
        <w:t>8</w:t>
      </w:r>
      <w:r w:rsidRPr="00DF51B0">
        <w:rPr>
          <w:rFonts w:ascii="Times New Roman" w:eastAsia="Batang" w:hAnsi="Times New Roman" w:cs="Times New Roman"/>
        </w:rPr>
        <w:t>.</w:t>
      </w:r>
    </w:p>
    <w:p w14:paraId="3CBD7EED" w14:textId="0BE45DCB" w:rsidR="00A10705" w:rsidRPr="00A10705" w:rsidRDefault="00A10705" w:rsidP="0021200A">
      <w:pPr>
        <w:spacing w:after="0"/>
        <w:jc w:val="both"/>
        <w:rPr>
          <w:rFonts w:ascii="Times New Roman" w:eastAsia="Batang" w:hAnsi="Times New Roman" w:cs="Times New Roman"/>
          <w:sz w:val="18"/>
          <w:szCs w:val="18"/>
        </w:rPr>
      </w:pPr>
      <w:r>
        <w:rPr>
          <w:rFonts w:ascii="Times New Roman" w:eastAsia="Batang" w:hAnsi="Times New Roman" w:cs="Times New Roman"/>
        </w:rPr>
        <w:t xml:space="preserve">               </w:t>
      </w:r>
      <w:r w:rsidRPr="00A10705">
        <w:rPr>
          <w:rFonts w:ascii="Times New Roman" w:eastAsia="Batang" w:hAnsi="Times New Roman" w:cs="Times New Roman"/>
          <w:sz w:val="18"/>
          <w:szCs w:val="18"/>
        </w:rPr>
        <w:t xml:space="preserve">u 000 EUR           </w:t>
      </w:r>
    </w:p>
    <w:tbl>
      <w:tblPr>
        <w:tblStyle w:val="Reetkatablice"/>
        <w:tblW w:w="679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1134"/>
        <w:gridCol w:w="992"/>
        <w:gridCol w:w="992"/>
      </w:tblGrid>
      <w:tr w:rsidR="0021200A" w:rsidRPr="00620109" w14:paraId="5EB0C698" w14:textId="77777777" w:rsidTr="0021200A">
        <w:tc>
          <w:tcPr>
            <w:tcW w:w="1555" w:type="dxa"/>
          </w:tcPr>
          <w:p w14:paraId="4CBB0F55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F48036D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B83461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Izvršenje</w:t>
            </w:r>
          </w:p>
          <w:p w14:paraId="5DBE4786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7CADB29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Plan</w:t>
            </w:r>
          </w:p>
          <w:p w14:paraId="6C469AEB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8B9C3C6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09986DC8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A37E543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1D62E7B3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CA06A92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51253203" w14:textId="77777777" w:rsidR="0021200A" w:rsidRPr="00620109" w:rsidRDefault="0021200A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20109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21200A" w:rsidRPr="00620109" w14:paraId="79F1351B" w14:textId="77777777" w:rsidTr="0021200A">
        <w:tc>
          <w:tcPr>
            <w:tcW w:w="1555" w:type="dxa"/>
          </w:tcPr>
          <w:p w14:paraId="3EBF8CE3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58CA7DF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UKUPNI </w:t>
            </w:r>
          </w:p>
          <w:p w14:paraId="1010F3D3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RASHODI</w:t>
            </w:r>
          </w:p>
          <w:p w14:paraId="7566A903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3B2C0C" w14:textId="68C4BCBA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 w:rsidRPr="00212D9F"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4.379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.791,35</w:t>
            </w:r>
          </w:p>
        </w:tc>
        <w:tc>
          <w:tcPr>
            <w:tcW w:w="992" w:type="dxa"/>
          </w:tcPr>
          <w:p w14:paraId="41D0CD32" w14:textId="18517FB7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15.606.913</w:t>
            </w:r>
          </w:p>
        </w:tc>
        <w:tc>
          <w:tcPr>
            <w:tcW w:w="1134" w:type="dxa"/>
          </w:tcPr>
          <w:p w14:paraId="29B04E3E" w14:textId="3F2254F2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18.679.087</w:t>
            </w:r>
          </w:p>
        </w:tc>
        <w:tc>
          <w:tcPr>
            <w:tcW w:w="992" w:type="dxa"/>
          </w:tcPr>
          <w:p w14:paraId="31D04F7E" w14:textId="2FEC250D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11.180.818</w:t>
            </w:r>
          </w:p>
        </w:tc>
        <w:tc>
          <w:tcPr>
            <w:tcW w:w="992" w:type="dxa"/>
          </w:tcPr>
          <w:p w14:paraId="003AB226" w14:textId="449E2089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5.981.077</w:t>
            </w:r>
          </w:p>
        </w:tc>
      </w:tr>
      <w:tr w:rsidR="0021200A" w:rsidRPr="00620109" w14:paraId="288F706D" w14:textId="77777777" w:rsidTr="0021200A">
        <w:tc>
          <w:tcPr>
            <w:tcW w:w="1555" w:type="dxa"/>
          </w:tcPr>
          <w:p w14:paraId="358F5328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675F33B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Rashodi   poslovanja</w:t>
            </w:r>
          </w:p>
          <w:p w14:paraId="06010623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00BAA2" w14:textId="490FE26C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3.437.317,98</w:t>
            </w:r>
          </w:p>
        </w:tc>
        <w:tc>
          <w:tcPr>
            <w:tcW w:w="992" w:type="dxa"/>
          </w:tcPr>
          <w:p w14:paraId="4899BB10" w14:textId="319E3280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4.029.789</w:t>
            </w:r>
          </w:p>
        </w:tc>
        <w:tc>
          <w:tcPr>
            <w:tcW w:w="1134" w:type="dxa"/>
          </w:tcPr>
          <w:p w14:paraId="11F17D21" w14:textId="1781B9F8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5.399.312</w:t>
            </w:r>
          </w:p>
        </w:tc>
        <w:tc>
          <w:tcPr>
            <w:tcW w:w="992" w:type="dxa"/>
          </w:tcPr>
          <w:p w14:paraId="146AFBF7" w14:textId="4EE6EC9F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4.642.328</w:t>
            </w:r>
          </w:p>
        </w:tc>
        <w:tc>
          <w:tcPr>
            <w:tcW w:w="992" w:type="dxa"/>
          </w:tcPr>
          <w:p w14:paraId="265FC822" w14:textId="2A6C9B33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4.436.772</w:t>
            </w:r>
          </w:p>
        </w:tc>
      </w:tr>
      <w:tr w:rsidR="0021200A" w:rsidRPr="00620109" w14:paraId="4C497755" w14:textId="77777777" w:rsidTr="0021200A">
        <w:tc>
          <w:tcPr>
            <w:tcW w:w="1555" w:type="dxa"/>
          </w:tcPr>
          <w:p w14:paraId="21D8C810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47FC5B6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Rashodi za           zaposlene</w:t>
            </w:r>
          </w:p>
          <w:p w14:paraId="04D09DEE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784E3" w14:textId="61E8B0BB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1.094.997,75</w:t>
            </w:r>
          </w:p>
        </w:tc>
        <w:tc>
          <w:tcPr>
            <w:tcW w:w="992" w:type="dxa"/>
          </w:tcPr>
          <w:p w14:paraId="40ADB8F1" w14:textId="1FCE70F9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1.491.817</w:t>
            </w:r>
          </w:p>
        </w:tc>
        <w:tc>
          <w:tcPr>
            <w:tcW w:w="1134" w:type="dxa"/>
          </w:tcPr>
          <w:p w14:paraId="7DF4E83E" w14:textId="4CC03984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1.968.296</w:t>
            </w:r>
          </w:p>
        </w:tc>
        <w:tc>
          <w:tcPr>
            <w:tcW w:w="992" w:type="dxa"/>
          </w:tcPr>
          <w:p w14:paraId="396C5503" w14:textId="7E1485AE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1.696.587</w:t>
            </w:r>
          </w:p>
        </w:tc>
        <w:tc>
          <w:tcPr>
            <w:tcW w:w="992" w:type="dxa"/>
          </w:tcPr>
          <w:p w14:paraId="64731140" w14:textId="79733CC6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1.565.931</w:t>
            </w:r>
          </w:p>
        </w:tc>
      </w:tr>
      <w:tr w:rsidR="0021200A" w:rsidRPr="00620109" w14:paraId="1700C8D6" w14:textId="77777777" w:rsidTr="0021200A">
        <w:tc>
          <w:tcPr>
            <w:tcW w:w="1555" w:type="dxa"/>
          </w:tcPr>
          <w:p w14:paraId="3973CD13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A8F198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Materijalni     rashodi</w:t>
            </w:r>
          </w:p>
          <w:p w14:paraId="4ED3691F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E40826" w14:textId="18B47B16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1.383.962,00</w:t>
            </w:r>
          </w:p>
        </w:tc>
        <w:tc>
          <w:tcPr>
            <w:tcW w:w="992" w:type="dxa"/>
          </w:tcPr>
          <w:p w14:paraId="134D41AE" w14:textId="64E24B9C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1.626.867</w:t>
            </w:r>
          </w:p>
        </w:tc>
        <w:tc>
          <w:tcPr>
            <w:tcW w:w="1134" w:type="dxa"/>
          </w:tcPr>
          <w:p w14:paraId="031DBAA3" w14:textId="5670C210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2.078.565</w:t>
            </w:r>
          </w:p>
        </w:tc>
        <w:tc>
          <w:tcPr>
            <w:tcW w:w="992" w:type="dxa"/>
          </w:tcPr>
          <w:p w14:paraId="746AEAC1" w14:textId="38EC1203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1.833.348</w:t>
            </w:r>
          </w:p>
        </w:tc>
        <w:tc>
          <w:tcPr>
            <w:tcW w:w="992" w:type="dxa"/>
          </w:tcPr>
          <w:p w14:paraId="1AD69BCD" w14:textId="7BD73449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1.798.448</w:t>
            </w:r>
          </w:p>
        </w:tc>
      </w:tr>
      <w:tr w:rsidR="0021200A" w:rsidRPr="00620109" w14:paraId="23B89ABE" w14:textId="77777777" w:rsidTr="0021200A">
        <w:tc>
          <w:tcPr>
            <w:tcW w:w="1555" w:type="dxa"/>
          </w:tcPr>
          <w:p w14:paraId="1425734A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BC4A48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Financijski     rashodi</w:t>
            </w:r>
          </w:p>
          <w:p w14:paraId="41E926FD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F310D" w14:textId="4C372ED8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20.766,37</w:t>
            </w:r>
          </w:p>
        </w:tc>
        <w:tc>
          <w:tcPr>
            <w:tcW w:w="992" w:type="dxa"/>
          </w:tcPr>
          <w:p w14:paraId="3464F015" w14:textId="06D34FCD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19.057</w:t>
            </w:r>
          </w:p>
        </w:tc>
        <w:tc>
          <w:tcPr>
            <w:tcW w:w="1134" w:type="dxa"/>
          </w:tcPr>
          <w:p w14:paraId="0F57136D" w14:textId="7654B567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18.824</w:t>
            </w:r>
          </w:p>
        </w:tc>
        <w:tc>
          <w:tcPr>
            <w:tcW w:w="992" w:type="dxa"/>
          </w:tcPr>
          <w:p w14:paraId="12C016AA" w14:textId="7AD07717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18.766</w:t>
            </w:r>
          </w:p>
        </w:tc>
        <w:tc>
          <w:tcPr>
            <w:tcW w:w="992" w:type="dxa"/>
          </w:tcPr>
          <w:p w14:paraId="199F8135" w14:textId="2B115526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18.766</w:t>
            </w:r>
          </w:p>
        </w:tc>
      </w:tr>
      <w:tr w:rsidR="0021200A" w:rsidRPr="00620109" w14:paraId="24FB46F7" w14:textId="77777777" w:rsidTr="0021200A">
        <w:tc>
          <w:tcPr>
            <w:tcW w:w="1555" w:type="dxa"/>
          </w:tcPr>
          <w:p w14:paraId="7C1531D4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42584CE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Subvencije</w:t>
            </w:r>
          </w:p>
          <w:p w14:paraId="3E64B72A" w14:textId="77777777" w:rsidR="0021200A" w:rsidRPr="008F263F" w:rsidRDefault="0021200A" w:rsidP="004E1D21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8D3A86A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17424" w14:textId="733CE9DF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31.899,91</w:t>
            </w:r>
          </w:p>
        </w:tc>
        <w:tc>
          <w:tcPr>
            <w:tcW w:w="992" w:type="dxa"/>
          </w:tcPr>
          <w:p w14:paraId="0FD4B5E0" w14:textId="1A960D60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35.227</w:t>
            </w:r>
          </w:p>
        </w:tc>
        <w:tc>
          <w:tcPr>
            <w:tcW w:w="1134" w:type="dxa"/>
          </w:tcPr>
          <w:p w14:paraId="052BC69D" w14:textId="7046E571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49.600</w:t>
            </w:r>
          </w:p>
        </w:tc>
        <w:tc>
          <w:tcPr>
            <w:tcW w:w="992" w:type="dxa"/>
          </w:tcPr>
          <w:p w14:paraId="0E198023" w14:textId="308A298D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39.600</w:t>
            </w:r>
          </w:p>
        </w:tc>
        <w:tc>
          <w:tcPr>
            <w:tcW w:w="992" w:type="dxa"/>
          </w:tcPr>
          <w:p w14:paraId="7F3B9CC8" w14:textId="4C71F23B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39.600</w:t>
            </w:r>
          </w:p>
        </w:tc>
      </w:tr>
      <w:tr w:rsidR="0021200A" w:rsidRPr="00620109" w14:paraId="2C486DC2" w14:textId="77777777" w:rsidTr="0021200A">
        <w:tc>
          <w:tcPr>
            <w:tcW w:w="1555" w:type="dxa"/>
          </w:tcPr>
          <w:p w14:paraId="56DE256E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4ED38A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Pomoći dane        unutar opće   </w:t>
            </w:r>
          </w:p>
          <w:p w14:paraId="2216222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države </w:t>
            </w:r>
          </w:p>
          <w:p w14:paraId="46294E3E" w14:textId="77777777" w:rsidR="0021200A" w:rsidRPr="008F263F" w:rsidRDefault="0021200A" w:rsidP="004E1D21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9AB8813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A89427" w14:textId="4BDA5102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80.033,04</w:t>
            </w:r>
          </w:p>
        </w:tc>
        <w:tc>
          <w:tcPr>
            <w:tcW w:w="992" w:type="dxa"/>
          </w:tcPr>
          <w:p w14:paraId="4EADE0EC" w14:textId="2795707F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115.000</w:t>
            </w:r>
          </w:p>
        </w:tc>
        <w:tc>
          <w:tcPr>
            <w:tcW w:w="1134" w:type="dxa"/>
          </w:tcPr>
          <w:p w14:paraId="122910DB" w14:textId="1FE7FA6D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220.000</w:t>
            </w:r>
          </w:p>
        </w:tc>
        <w:tc>
          <w:tcPr>
            <w:tcW w:w="992" w:type="dxa"/>
          </w:tcPr>
          <w:p w14:paraId="224D6E3D" w14:textId="3B940CE4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70.000</w:t>
            </w:r>
          </w:p>
        </w:tc>
        <w:tc>
          <w:tcPr>
            <w:tcW w:w="992" w:type="dxa"/>
          </w:tcPr>
          <w:p w14:paraId="5FC2810D" w14:textId="45F04CBD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30.000</w:t>
            </w:r>
          </w:p>
        </w:tc>
      </w:tr>
      <w:tr w:rsidR="0021200A" w:rsidRPr="00620109" w14:paraId="7DCACADD" w14:textId="77777777" w:rsidTr="0021200A">
        <w:tc>
          <w:tcPr>
            <w:tcW w:w="1555" w:type="dxa"/>
          </w:tcPr>
          <w:p w14:paraId="71A77A39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108D93D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Naknade        građanima i   </w:t>
            </w:r>
          </w:p>
          <w:p w14:paraId="0B82CECF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kućanstvima      na temelju</w:t>
            </w:r>
          </w:p>
          <w:p w14:paraId="34447FEA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osiguranja i     druge naknade</w:t>
            </w:r>
          </w:p>
          <w:p w14:paraId="42EC0DFF" w14:textId="77777777" w:rsidR="0021200A" w:rsidRDefault="0021200A" w:rsidP="004E1D21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  <w:p w14:paraId="74E1CF3E" w14:textId="77777777" w:rsidR="0021200A" w:rsidRPr="008F263F" w:rsidRDefault="0021200A" w:rsidP="004E1D21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FA066" w14:textId="50A95154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107.713,51</w:t>
            </w:r>
          </w:p>
        </w:tc>
        <w:tc>
          <w:tcPr>
            <w:tcW w:w="992" w:type="dxa"/>
          </w:tcPr>
          <w:p w14:paraId="3379ACF7" w14:textId="519DC790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163.265</w:t>
            </w:r>
          </w:p>
        </w:tc>
        <w:tc>
          <w:tcPr>
            <w:tcW w:w="1134" w:type="dxa"/>
          </w:tcPr>
          <w:p w14:paraId="2C42F50B" w14:textId="772A8540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273.600</w:t>
            </w:r>
          </w:p>
        </w:tc>
        <w:tc>
          <w:tcPr>
            <w:tcW w:w="992" w:type="dxa"/>
          </w:tcPr>
          <w:p w14:paraId="35B62994" w14:textId="2E803664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273.600</w:t>
            </w:r>
          </w:p>
        </w:tc>
        <w:tc>
          <w:tcPr>
            <w:tcW w:w="992" w:type="dxa"/>
          </w:tcPr>
          <w:p w14:paraId="661C4B8B" w14:textId="6E5445C8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273.600</w:t>
            </w:r>
          </w:p>
        </w:tc>
      </w:tr>
      <w:tr w:rsidR="0021200A" w:rsidRPr="00620109" w14:paraId="074EDA25" w14:textId="77777777" w:rsidTr="0021200A">
        <w:tc>
          <w:tcPr>
            <w:tcW w:w="1555" w:type="dxa"/>
          </w:tcPr>
          <w:p w14:paraId="67D57BC4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3F9F53C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Rashodi za donacije, kazne, naknade šteta i kapitalne pomoći</w:t>
            </w:r>
          </w:p>
          <w:p w14:paraId="2741A8E9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EBC82" w14:textId="6A8380DF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717.945,40</w:t>
            </w:r>
          </w:p>
        </w:tc>
        <w:tc>
          <w:tcPr>
            <w:tcW w:w="992" w:type="dxa"/>
          </w:tcPr>
          <w:p w14:paraId="718C74CE" w14:textId="67033B55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578.556</w:t>
            </w:r>
          </w:p>
        </w:tc>
        <w:tc>
          <w:tcPr>
            <w:tcW w:w="1134" w:type="dxa"/>
          </w:tcPr>
          <w:p w14:paraId="59E86D51" w14:textId="506E0137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790.427</w:t>
            </w:r>
          </w:p>
        </w:tc>
        <w:tc>
          <w:tcPr>
            <w:tcW w:w="992" w:type="dxa"/>
          </w:tcPr>
          <w:p w14:paraId="30088460" w14:textId="5BF2B4EE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710.427</w:t>
            </w:r>
          </w:p>
        </w:tc>
        <w:tc>
          <w:tcPr>
            <w:tcW w:w="992" w:type="dxa"/>
          </w:tcPr>
          <w:p w14:paraId="77B77514" w14:textId="386FFC2F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710.427</w:t>
            </w:r>
          </w:p>
        </w:tc>
      </w:tr>
      <w:tr w:rsidR="0021200A" w:rsidRPr="00620109" w14:paraId="179DD019" w14:textId="77777777" w:rsidTr="0021200A">
        <w:tc>
          <w:tcPr>
            <w:tcW w:w="1555" w:type="dxa"/>
          </w:tcPr>
          <w:p w14:paraId="77137B08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163C796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Rashodi za      nabavu </w:t>
            </w:r>
          </w:p>
          <w:p w14:paraId="2BEC8BB4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nefinancijske  imovine </w:t>
            </w:r>
          </w:p>
          <w:p w14:paraId="2CB83370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52DF06" w14:textId="723103A1" w:rsidR="0021200A" w:rsidRPr="00212D9F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612.201,89</w:t>
            </w:r>
          </w:p>
        </w:tc>
        <w:tc>
          <w:tcPr>
            <w:tcW w:w="992" w:type="dxa"/>
          </w:tcPr>
          <w:p w14:paraId="7E5E2392" w14:textId="531D2D14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11.247.957</w:t>
            </w:r>
          </w:p>
        </w:tc>
        <w:tc>
          <w:tcPr>
            <w:tcW w:w="1134" w:type="dxa"/>
          </w:tcPr>
          <w:p w14:paraId="6304FC5D" w14:textId="40FB6D2D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12.951.435</w:t>
            </w:r>
          </w:p>
        </w:tc>
        <w:tc>
          <w:tcPr>
            <w:tcW w:w="992" w:type="dxa"/>
          </w:tcPr>
          <w:p w14:paraId="493D250F" w14:textId="66EDADF2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6.210.150</w:t>
            </w:r>
          </w:p>
        </w:tc>
        <w:tc>
          <w:tcPr>
            <w:tcW w:w="992" w:type="dxa"/>
          </w:tcPr>
          <w:p w14:paraId="6F719579" w14:textId="2D5942D9" w:rsidR="0021200A" w:rsidRPr="00212D9F" w:rsidRDefault="0021200A" w:rsidP="00083334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1.215.965</w:t>
            </w:r>
          </w:p>
        </w:tc>
      </w:tr>
      <w:tr w:rsidR="0021200A" w:rsidRPr="00620109" w14:paraId="75BFCFAB" w14:textId="77777777" w:rsidTr="0021200A">
        <w:trPr>
          <w:trHeight w:val="1859"/>
        </w:trPr>
        <w:tc>
          <w:tcPr>
            <w:tcW w:w="1555" w:type="dxa"/>
          </w:tcPr>
          <w:p w14:paraId="1C451C56" w14:textId="77777777" w:rsidR="0021200A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25CCD23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Izdaci za     financijsku</w:t>
            </w:r>
          </w:p>
          <w:p w14:paraId="5D366C8A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imovinu i   otplatu</w:t>
            </w:r>
          </w:p>
          <w:p w14:paraId="0BEEC626" w14:textId="77777777" w:rsidR="0021200A" w:rsidRPr="008F263F" w:rsidRDefault="0021200A" w:rsidP="00430079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zajmova</w:t>
            </w:r>
          </w:p>
        </w:tc>
        <w:tc>
          <w:tcPr>
            <w:tcW w:w="1134" w:type="dxa"/>
          </w:tcPr>
          <w:p w14:paraId="6146C59A" w14:textId="4F970081" w:rsidR="0021200A" w:rsidRPr="00620109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330.271,48</w:t>
            </w:r>
          </w:p>
        </w:tc>
        <w:tc>
          <w:tcPr>
            <w:tcW w:w="992" w:type="dxa"/>
          </w:tcPr>
          <w:p w14:paraId="4B375AE3" w14:textId="4CFCF258" w:rsidR="0021200A" w:rsidRPr="00620109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329.167</w:t>
            </w:r>
          </w:p>
        </w:tc>
        <w:tc>
          <w:tcPr>
            <w:tcW w:w="1134" w:type="dxa"/>
          </w:tcPr>
          <w:p w14:paraId="1EF9A7BB" w14:textId="302AED4E" w:rsidR="0021200A" w:rsidRPr="00620109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328.340</w:t>
            </w:r>
          </w:p>
        </w:tc>
        <w:tc>
          <w:tcPr>
            <w:tcW w:w="992" w:type="dxa"/>
          </w:tcPr>
          <w:p w14:paraId="45B85D3B" w14:textId="4398ACC7" w:rsidR="0021200A" w:rsidRPr="00620109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328.340</w:t>
            </w:r>
          </w:p>
        </w:tc>
        <w:tc>
          <w:tcPr>
            <w:tcW w:w="992" w:type="dxa"/>
          </w:tcPr>
          <w:p w14:paraId="5BD3459E" w14:textId="271F2B90" w:rsidR="0021200A" w:rsidRPr="00620109" w:rsidRDefault="0021200A" w:rsidP="00F649F8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328.340</w:t>
            </w:r>
          </w:p>
        </w:tc>
      </w:tr>
    </w:tbl>
    <w:p w14:paraId="5A8EDC2A" w14:textId="74EC8100" w:rsidR="00DF51B0" w:rsidRPr="0025135C" w:rsidRDefault="00DF51B0" w:rsidP="007A55D8">
      <w:pPr>
        <w:jc w:val="both"/>
        <w:rPr>
          <w:rFonts w:eastAsia="Batang"/>
          <w:b/>
          <w:bCs/>
          <w:color w:val="000000" w:themeColor="text1"/>
        </w:rPr>
      </w:pPr>
      <w:r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lastRenderedPageBreak/>
        <w:t>4.</w:t>
      </w:r>
      <w:r w:rsidR="00FB7A2D"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B7A2D"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Visina rashoda koji se financiraju iz općih prihoda i primitaka te namjenskih </w:t>
      </w:r>
      <w:r w:rsidR="00D376DE"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primitaka po razdjelima organizacijske klasifikacije, za iduću proračunsku godinu i za sljedeće dvije godine, raspoređenu za provedbu postojećih programa odnosno aktivnosti </w:t>
      </w:r>
      <w:r w:rsidR="00AD0379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>te</w:t>
      </w:r>
      <w:r w:rsidR="00D376DE" w:rsidRPr="008F263F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</w:rPr>
        <w:t xml:space="preserve"> uvođenje i provedbu novih ili promjenu postojećih programa odnosno aktivnosti </w:t>
      </w:r>
    </w:p>
    <w:p w14:paraId="35A119A4" w14:textId="63574783" w:rsidR="00DF51B0" w:rsidRDefault="00DF51B0" w:rsidP="007B04A8">
      <w:pPr>
        <w:spacing w:after="0"/>
        <w:jc w:val="both"/>
        <w:rPr>
          <w:rFonts w:ascii="Times New Roman" w:eastAsia="Batang" w:hAnsi="Times New Roman" w:cs="Times New Roman"/>
          <w:color w:val="000000" w:themeColor="text1"/>
        </w:rPr>
      </w:pPr>
      <w:r w:rsidRPr="00747CCC">
        <w:rPr>
          <w:rFonts w:ascii="Times New Roman" w:eastAsia="Batang" w:hAnsi="Times New Roman" w:cs="Times New Roman"/>
          <w:color w:val="000000" w:themeColor="text1"/>
        </w:rPr>
        <w:t xml:space="preserve">Tablica </w:t>
      </w:r>
      <w:r w:rsidR="00CB15F4">
        <w:rPr>
          <w:rFonts w:ascii="Times New Roman" w:eastAsia="Batang" w:hAnsi="Times New Roman" w:cs="Times New Roman"/>
          <w:color w:val="000000" w:themeColor="text1"/>
        </w:rPr>
        <w:t>3</w:t>
      </w:r>
      <w:r w:rsidRPr="00747CCC">
        <w:rPr>
          <w:rFonts w:ascii="Times New Roman" w:eastAsia="Batang" w:hAnsi="Times New Roman" w:cs="Times New Roman"/>
          <w:color w:val="000000" w:themeColor="text1"/>
        </w:rPr>
        <w:t xml:space="preserve">: Visina rashoda Proračuna </w:t>
      </w:r>
      <w:r w:rsidR="00084DCE">
        <w:rPr>
          <w:rFonts w:ascii="Times New Roman" w:eastAsia="Batang" w:hAnsi="Times New Roman" w:cs="Times New Roman"/>
          <w:color w:val="000000" w:themeColor="text1"/>
        </w:rPr>
        <w:t>Općine Lekenik</w:t>
      </w:r>
      <w:r w:rsidRPr="00747CCC">
        <w:rPr>
          <w:rFonts w:ascii="Times New Roman" w:eastAsia="Batang" w:hAnsi="Times New Roman" w:cs="Times New Roman"/>
          <w:color w:val="000000" w:themeColor="text1"/>
        </w:rPr>
        <w:t xml:space="preserve"> u razdoblju 202</w:t>
      </w:r>
      <w:r w:rsidR="00D15AB3">
        <w:rPr>
          <w:rFonts w:ascii="Times New Roman" w:eastAsia="Batang" w:hAnsi="Times New Roman" w:cs="Times New Roman"/>
          <w:color w:val="000000" w:themeColor="text1"/>
        </w:rPr>
        <w:t>6</w:t>
      </w:r>
      <w:r w:rsidRPr="00747CCC">
        <w:rPr>
          <w:rFonts w:ascii="Times New Roman" w:eastAsia="Batang" w:hAnsi="Times New Roman" w:cs="Times New Roman"/>
          <w:color w:val="000000" w:themeColor="text1"/>
        </w:rPr>
        <w:t>. - 202</w:t>
      </w:r>
      <w:r w:rsidR="00D15AB3">
        <w:rPr>
          <w:rFonts w:ascii="Times New Roman" w:eastAsia="Batang" w:hAnsi="Times New Roman" w:cs="Times New Roman"/>
          <w:color w:val="000000" w:themeColor="text1"/>
        </w:rPr>
        <w:t>8</w:t>
      </w:r>
      <w:r w:rsidRPr="00747CCC">
        <w:rPr>
          <w:rFonts w:ascii="Times New Roman" w:eastAsia="Batang" w:hAnsi="Times New Roman" w:cs="Times New Roman"/>
          <w:color w:val="000000" w:themeColor="text1"/>
        </w:rPr>
        <w:t>. po organizacijskoj strukturi, koji se financiraju iz izvora: opći prihodi i primici</w:t>
      </w:r>
      <w:r w:rsidR="00C12D6E">
        <w:rPr>
          <w:rFonts w:ascii="Times New Roman" w:eastAsia="Batang" w:hAnsi="Times New Roman" w:cs="Times New Roman"/>
          <w:color w:val="000000" w:themeColor="text1"/>
        </w:rPr>
        <w:t xml:space="preserve"> </w:t>
      </w:r>
      <w:r w:rsidR="00CE3223">
        <w:rPr>
          <w:rFonts w:ascii="Times New Roman" w:eastAsia="Batang" w:hAnsi="Times New Roman" w:cs="Times New Roman"/>
          <w:color w:val="000000" w:themeColor="text1"/>
        </w:rPr>
        <w:t xml:space="preserve">te </w:t>
      </w:r>
      <w:r w:rsidRPr="00747CCC">
        <w:rPr>
          <w:rFonts w:ascii="Times New Roman" w:eastAsia="Batang" w:hAnsi="Times New Roman" w:cs="Times New Roman"/>
          <w:color w:val="000000" w:themeColor="text1"/>
        </w:rPr>
        <w:t>n</w:t>
      </w:r>
      <w:r w:rsidR="00CE3223">
        <w:rPr>
          <w:rFonts w:ascii="Times New Roman" w:eastAsia="Batang" w:hAnsi="Times New Roman" w:cs="Times New Roman"/>
          <w:color w:val="000000" w:themeColor="text1"/>
        </w:rPr>
        <w:t>a</w:t>
      </w:r>
      <w:r w:rsidR="00C12D6E">
        <w:rPr>
          <w:rFonts w:ascii="Times New Roman" w:eastAsia="Batang" w:hAnsi="Times New Roman" w:cs="Times New Roman"/>
          <w:color w:val="000000" w:themeColor="text1"/>
        </w:rPr>
        <w:t>mjensk</w:t>
      </w:r>
      <w:r w:rsidR="00CE3223">
        <w:rPr>
          <w:rFonts w:ascii="Times New Roman" w:eastAsia="Batang" w:hAnsi="Times New Roman" w:cs="Times New Roman"/>
          <w:color w:val="000000" w:themeColor="text1"/>
        </w:rPr>
        <w:t>i primici</w:t>
      </w:r>
    </w:p>
    <w:p w14:paraId="34EC960A" w14:textId="03090235" w:rsidR="007B04A8" w:rsidRPr="00A10705" w:rsidRDefault="00A10705" w:rsidP="00E80CE9">
      <w:pPr>
        <w:spacing w:after="0"/>
        <w:jc w:val="right"/>
        <w:rPr>
          <w:rFonts w:ascii="Times New Roman" w:eastAsia="Batang" w:hAnsi="Times New Roman" w:cs="Times New Roman"/>
          <w:color w:val="000000" w:themeColor="text1"/>
          <w:sz w:val="18"/>
          <w:szCs w:val="18"/>
        </w:rPr>
      </w:pPr>
      <w:r w:rsidRPr="00A10705">
        <w:rPr>
          <w:rFonts w:ascii="Times New Roman" w:eastAsia="Batang" w:hAnsi="Times New Roman" w:cs="Times New Roman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E80CE9">
        <w:rPr>
          <w:rFonts w:ascii="Times New Roman" w:eastAsia="Batang" w:hAnsi="Times New Roman" w:cs="Times New Roman"/>
          <w:b/>
          <w:bCs/>
          <w:color w:val="000000" w:themeColor="text1"/>
          <w:sz w:val="18"/>
          <w:szCs w:val="18"/>
        </w:rPr>
        <w:t xml:space="preserve">            </w:t>
      </w:r>
      <w:r w:rsidRPr="00A10705">
        <w:rPr>
          <w:rFonts w:ascii="Times New Roman" w:eastAsia="Batang" w:hAnsi="Times New Roman" w:cs="Times New Roman"/>
          <w:b/>
          <w:bCs/>
          <w:color w:val="000000" w:themeColor="text1"/>
          <w:sz w:val="18"/>
          <w:szCs w:val="18"/>
        </w:rPr>
        <w:t xml:space="preserve">  </w:t>
      </w:r>
      <w:r w:rsidRPr="00A10705">
        <w:rPr>
          <w:rFonts w:ascii="Times New Roman" w:eastAsia="Batang" w:hAnsi="Times New Roman" w:cs="Times New Roman"/>
          <w:color w:val="000000" w:themeColor="text1"/>
          <w:sz w:val="18"/>
          <w:szCs w:val="18"/>
        </w:rPr>
        <w:t>u 000 EUR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806"/>
        <w:gridCol w:w="2133"/>
        <w:gridCol w:w="1056"/>
        <w:gridCol w:w="936"/>
        <w:gridCol w:w="1374"/>
        <w:gridCol w:w="1529"/>
        <w:gridCol w:w="1517"/>
      </w:tblGrid>
      <w:tr w:rsidR="006E2AD8" w:rsidRPr="008F263F" w14:paraId="6CA7443C" w14:textId="77777777" w:rsidTr="000D63E8">
        <w:tc>
          <w:tcPr>
            <w:tcW w:w="806" w:type="dxa"/>
          </w:tcPr>
          <w:p w14:paraId="7344D034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14:paraId="31F44990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Razdjel/proračunski</w:t>
            </w:r>
          </w:p>
          <w:p w14:paraId="03B6D7BB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korisnik</w:t>
            </w:r>
          </w:p>
        </w:tc>
        <w:tc>
          <w:tcPr>
            <w:tcW w:w="992" w:type="dxa"/>
          </w:tcPr>
          <w:p w14:paraId="187EE02D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Izvršenje</w:t>
            </w:r>
          </w:p>
          <w:p w14:paraId="566ADD83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E01F1E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5CC0C926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Plan</w:t>
            </w:r>
          </w:p>
          <w:p w14:paraId="6AF1997C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E01F1E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519A0C5A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1DD8BE86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E01F1E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F11EEC0" w14:textId="1323241A" w:rsidR="00DF51B0" w:rsidRPr="008F55D0" w:rsidRDefault="00084DCE" w:rsidP="00084DCE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        </w:t>
            </w:r>
            <w:r w:rsidR="00DF51B0"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limit</w:t>
            </w:r>
          </w:p>
        </w:tc>
        <w:tc>
          <w:tcPr>
            <w:tcW w:w="1560" w:type="dxa"/>
          </w:tcPr>
          <w:p w14:paraId="0E010DF3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5980E0B8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E01F1E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4039CA96" w14:textId="6BFBEFEA" w:rsidR="00DF51B0" w:rsidRPr="008F55D0" w:rsidRDefault="00084DCE" w:rsidP="00084DCE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          l</w:t>
            </w:r>
            <w:r w:rsidR="00DF51B0"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imit</w:t>
            </w:r>
          </w:p>
        </w:tc>
        <w:tc>
          <w:tcPr>
            <w:tcW w:w="1559" w:type="dxa"/>
          </w:tcPr>
          <w:p w14:paraId="041DAADF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Projekcija</w:t>
            </w:r>
          </w:p>
          <w:p w14:paraId="0130E057" w14:textId="77777777" w:rsidR="00DF51B0" w:rsidRPr="008F55D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E01F1E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4B1B2D57" w14:textId="24C41DFC" w:rsidR="00DF51B0" w:rsidRPr="008F55D0" w:rsidRDefault="00084DCE" w:rsidP="00084DCE">
            <w:pP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="00DF51B0" w:rsidRPr="008F55D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  <w:t>limit</w:t>
            </w:r>
          </w:p>
        </w:tc>
      </w:tr>
      <w:tr w:rsidR="006E2AD8" w:rsidRPr="008F263F" w14:paraId="15184245" w14:textId="77777777" w:rsidTr="000D63E8">
        <w:tc>
          <w:tcPr>
            <w:tcW w:w="806" w:type="dxa"/>
          </w:tcPr>
          <w:p w14:paraId="67F1B119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</w:tcPr>
          <w:p w14:paraId="3E23FD4D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5B9380F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SVEUKUPNI RASHOD</w:t>
            </w:r>
          </w:p>
          <w:p w14:paraId="2DA85D0F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7AAB4D" w14:textId="76494F47" w:rsidR="000F7FF2" w:rsidRPr="00E147EB" w:rsidRDefault="00E147E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4.379.791,35</w:t>
            </w:r>
          </w:p>
        </w:tc>
        <w:tc>
          <w:tcPr>
            <w:tcW w:w="851" w:type="dxa"/>
          </w:tcPr>
          <w:p w14:paraId="00E18EC6" w14:textId="7E5CD070" w:rsidR="00C6592B" w:rsidRPr="00E147EB" w:rsidRDefault="002D21A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15.606.913</w:t>
            </w:r>
          </w:p>
        </w:tc>
        <w:tc>
          <w:tcPr>
            <w:tcW w:w="1417" w:type="dxa"/>
          </w:tcPr>
          <w:p w14:paraId="7A7DF8E9" w14:textId="4C1D2955" w:rsidR="000D63E8" w:rsidRPr="00E147EB" w:rsidRDefault="002D21AB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18.679.087</w:t>
            </w:r>
          </w:p>
        </w:tc>
        <w:tc>
          <w:tcPr>
            <w:tcW w:w="1560" w:type="dxa"/>
          </w:tcPr>
          <w:p w14:paraId="4DC2ECD1" w14:textId="6FB129A5" w:rsidR="007165EC" w:rsidRPr="00E147EB" w:rsidRDefault="002D21AB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11.180.818</w:t>
            </w:r>
          </w:p>
        </w:tc>
        <w:tc>
          <w:tcPr>
            <w:tcW w:w="1559" w:type="dxa"/>
          </w:tcPr>
          <w:p w14:paraId="4A03F69A" w14:textId="66A1A424" w:rsidR="00780C6D" w:rsidRPr="00E147EB" w:rsidRDefault="002D21AB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5.981.077</w:t>
            </w:r>
          </w:p>
        </w:tc>
      </w:tr>
      <w:tr w:rsidR="006E2AD8" w:rsidRPr="008F263F" w14:paraId="4534CF21" w14:textId="77777777" w:rsidTr="000D63E8">
        <w:tc>
          <w:tcPr>
            <w:tcW w:w="806" w:type="dxa"/>
          </w:tcPr>
          <w:p w14:paraId="5EB3201D" w14:textId="77777777" w:rsidR="00C6592B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Razdjel </w:t>
            </w:r>
          </w:p>
          <w:p w14:paraId="18E3EA94" w14:textId="77777777" w:rsidR="00C6592B" w:rsidRPr="008F263F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2166" w:type="dxa"/>
          </w:tcPr>
          <w:p w14:paraId="7AAAF4C5" w14:textId="77777777" w:rsidR="00C6592B" w:rsidRPr="008F263F" w:rsidRDefault="00C6592B" w:rsidP="00C6592B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JEDINSTVENI</w:t>
            </w:r>
          </w:p>
          <w:p w14:paraId="0B7D34F0" w14:textId="77777777" w:rsidR="00C6592B" w:rsidRPr="008F263F" w:rsidRDefault="00C6592B" w:rsidP="00C6592B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UPRAVNI ODJEL</w:t>
            </w:r>
          </w:p>
        </w:tc>
        <w:tc>
          <w:tcPr>
            <w:tcW w:w="992" w:type="dxa"/>
          </w:tcPr>
          <w:p w14:paraId="74E76B41" w14:textId="3CE827AA" w:rsidR="00C6592B" w:rsidRPr="00E147EB" w:rsidRDefault="000019D5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3.411.515,33</w:t>
            </w:r>
          </w:p>
        </w:tc>
        <w:tc>
          <w:tcPr>
            <w:tcW w:w="851" w:type="dxa"/>
          </w:tcPr>
          <w:p w14:paraId="4C0F0596" w14:textId="5E198B05" w:rsidR="00C6592B" w:rsidRPr="00E147EB" w:rsidRDefault="00462F0C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14.438.945</w:t>
            </w:r>
          </w:p>
        </w:tc>
        <w:tc>
          <w:tcPr>
            <w:tcW w:w="1417" w:type="dxa"/>
          </w:tcPr>
          <w:p w14:paraId="3DB24D42" w14:textId="6D702FBD" w:rsidR="000D63E8" w:rsidRPr="00E147EB" w:rsidRDefault="00462F0C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17.109.753</w:t>
            </w:r>
          </w:p>
        </w:tc>
        <w:tc>
          <w:tcPr>
            <w:tcW w:w="1560" w:type="dxa"/>
          </w:tcPr>
          <w:p w14:paraId="7C4AC533" w14:textId="7350AC6F" w:rsidR="007165EC" w:rsidRPr="00E147EB" w:rsidRDefault="00462F0C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9.709.099</w:t>
            </w:r>
          </w:p>
        </w:tc>
        <w:tc>
          <w:tcPr>
            <w:tcW w:w="1559" w:type="dxa"/>
          </w:tcPr>
          <w:p w14:paraId="5B7C28C4" w14:textId="15BB398F" w:rsidR="00780C6D" w:rsidRPr="00E147EB" w:rsidRDefault="00462F0C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4.509.358</w:t>
            </w:r>
          </w:p>
        </w:tc>
      </w:tr>
      <w:tr w:rsidR="006E2AD8" w:rsidRPr="008F263F" w14:paraId="6346063C" w14:textId="77777777" w:rsidTr="000D63E8">
        <w:tc>
          <w:tcPr>
            <w:tcW w:w="806" w:type="dxa"/>
          </w:tcPr>
          <w:p w14:paraId="15FAFC5C" w14:textId="77777777" w:rsidR="00DF51B0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Glava</w:t>
            </w:r>
          </w:p>
          <w:p w14:paraId="58B000F4" w14:textId="77777777" w:rsidR="00C6592B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00101 i</w:t>
            </w:r>
          </w:p>
          <w:p w14:paraId="73217EEF" w14:textId="77777777" w:rsidR="00C6592B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Glava</w:t>
            </w:r>
          </w:p>
          <w:p w14:paraId="670F7F0C" w14:textId="77777777" w:rsidR="00C6592B" w:rsidRPr="008F263F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00102</w:t>
            </w:r>
          </w:p>
          <w:p w14:paraId="5889E2AC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</w:tcPr>
          <w:p w14:paraId="3CC9CF3B" w14:textId="77777777" w:rsidR="008735CB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PREDSTAVNIČKA I IZVRŠNA TIJELA +</w:t>
            </w:r>
          </w:p>
          <w:p w14:paraId="251FCFBF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JEDINSTVENI</w:t>
            </w:r>
          </w:p>
          <w:p w14:paraId="50718689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UPRAVNI ODJEL</w:t>
            </w:r>
          </w:p>
          <w:p w14:paraId="2E431FCB" w14:textId="77777777" w:rsidR="00DF51B0" w:rsidRPr="008F263F" w:rsidRDefault="00CD15C8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(bez VSNM)</w:t>
            </w:r>
          </w:p>
        </w:tc>
        <w:tc>
          <w:tcPr>
            <w:tcW w:w="992" w:type="dxa"/>
          </w:tcPr>
          <w:p w14:paraId="599188C2" w14:textId="0BC598A4" w:rsidR="000F7FF2" w:rsidRPr="00E147EB" w:rsidRDefault="006D17DF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3.587.030,33</w:t>
            </w:r>
          </w:p>
        </w:tc>
        <w:tc>
          <w:tcPr>
            <w:tcW w:w="851" w:type="dxa"/>
          </w:tcPr>
          <w:p w14:paraId="7B0119DD" w14:textId="6766CC87" w:rsidR="00C6592B" w:rsidRPr="00E147EB" w:rsidRDefault="006D17DF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14.722.190</w:t>
            </w:r>
          </w:p>
        </w:tc>
        <w:tc>
          <w:tcPr>
            <w:tcW w:w="1417" w:type="dxa"/>
          </w:tcPr>
          <w:p w14:paraId="2ABB0E56" w14:textId="4DA2B57A" w:rsidR="000D63E8" w:rsidRPr="00E147EB" w:rsidRDefault="006D17D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19.399.451</w:t>
            </w:r>
          </w:p>
        </w:tc>
        <w:tc>
          <w:tcPr>
            <w:tcW w:w="1560" w:type="dxa"/>
          </w:tcPr>
          <w:p w14:paraId="6521CE5C" w14:textId="358DF787" w:rsidR="007165EC" w:rsidRPr="00E147EB" w:rsidRDefault="006D17D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9.928.799</w:t>
            </w:r>
          </w:p>
        </w:tc>
        <w:tc>
          <w:tcPr>
            <w:tcW w:w="1559" w:type="dxa"/>
          </w:tcPr>
          <w:p w14:paraId="7890BA3F" w14:textId="7B8502A9" w:rsidR="00780C6D" w:rsidRPr="00E147EB" w:rsidRDefault="006D17D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4.729.058</w:t>
            </w:r>
          </w:p>
        </w:tc>
      </w:tr>
      <w:tr w:rsidR="006E2AD8" w:rsidRPr="008F263F" w14:paraId="399D0C43" w14:textId="77777777" w:rsidTr="000D63E8">
        <w:tc>
          <w:tcPr>
            <w:tcW w:w="806" w:type="dxa"/>
          </w:tcPr>
          <w:p w14:paraId="106A15AC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</w:tcPr>
          <w:p w14:paraId="50CE3436" w14:textId="77777777" w:rsidR="008735CB" w:rsidRDefault="008735C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1B5D576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Opći prihodi </w:t>
            </w:r>
          </w:p>
          <w:p w14:paraId="07CABB2E" w14:textId="77777777" w:rsidR="00DF51B0" w:rsidRPr="008F263F" w:rsidRDefault="00DF51B0" w:rsidP="00CD15C8">
            <w:pP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C9A638" w14:textId="402A4922" w:rsidR="000F7FF2" w:rsidRPr="00E147EB" w:rsidRDefault="000D55AD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2.779.646,12</w:t>
            </w:r>
          </w:p>
        </w:tc>
        <w:tc>
          <w:tcPr>
            <w:tcW w:w="851" w:type="dxa"/>
          </w:tcPr>
          <w:p w14:paraId="45CCF0AC" w14:textId="2295849A" w:rsidR="00C6592B" w:rsidRPr="00E147EB" w:rsidRDefault="000D55AD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5.516.382</w:t>
            </w:r>
          </w:p>
        </w:tc>
        <w:tc>
          <w:tcPr>
            <w:tcW w:w="1417" w:type="dxa"/>
          </w:tcPr>
          <w:p w14:paraId="5E2DBB01" w14:textId="431372C1" w:rsidR="000D63E8" w:rsidRPr="00E147EB" w:rsidRDefault="000D55AD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5.426.488</w:t>
            </w:r>
          </w:p>
        </w:tc>
        <w:tc>
          <w:tcPr>
            <w:tcW w:w="1560" w:type="dxa"/>
          </w:tcPr>
          <w:p w14:paraId="1B6C06CF" w14:textId="242B8FD9" w:rsidR="007165EC" w:rsidRPr="00E147EB" w:rsidRDefault="000D55AD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4.729.727</w:t>
            </w:r>
          </w:p>
        </w:tc>
        <w:tc>
          <w:tcPr>
            <w:tcW w:w="1559" w:type="dxa"/>
          </w:tcPr>
          <w:p w14:paraId="1A4DE6D4" w14:textId="128E68E3" w:rsidR="005F47E1" w:rsidRPr="00E147EB" w:rsidRDefault="000D55AD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3.213.058</w:t>
            </w:r>
          </w:p>
        </w:tc>
      </w:tr>
      <w:tr w:rsidR="006E2AD8" w:rsidRPr="008F263F" w14:paraId="2E55A0A9" w14:textId="77777777" w:rsidTr="000D63E8">
        <w:tc>
          <w:tcPr>
            <w:tcW w:w="806" w:type="dxa"/>
          </w:tcPr>
          <w:p w14:paraId="58EC377C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</w:tcPr>
          <w:p w14:paraId="79198562" w14:textId="77777777" w:rsidR="008735CB" w:rsidRDefault="008735C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31EEBAC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Fiskalno izravnanje</w:t>
            </w:r>
          </w:p>
          <w:p w14:paraId="3444150E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694056" w14:textId="64242EE7" w:rsidR="000F7FF2" w:rsidRPr="00E147EB" w:rsidRDefault="00C43FE6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485.198,56</w:t>
            </w:r>
          </w:p>
        </w:tc>
        <w:tc>
          <w:tcPr>
            <w:tcW w:w="851" w:type="dxa"/>
          </w:tcPr>
          <w:p w14:paraId="05A61F79" w14:textId="5EB2789B" w:rsidR="00C6592B" w:rsidRPr="00E147EB" w:rsidRDefault="00C43FE6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635.199</w:t>
            </w:r>
          </w:p>
        </w:tc>
        <w:tc>
          <w:tcPr>
            <w:tcW w:w="1417" w:type="dxa"/>
          </w:tcPr>
          <w:p w14:paraId="1B909FEB" w14:textId="2BADA855" w:rsidR="000D63E8" w:rsidRPr="00E147EB" w:rsidRDefault="00C43FE6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730.231</w:t>
            </w:r>
          </w:p>
        </w:tc>
        <w:tc>
          <w:tcPr>
            <w:tcW w:w="1560" w:type="dxa"/>
          </w:tcPr>
          <w:p w14:paraId="1653B0FF" w14:textId="25FFA164" w:rsidR="007165EC" w:rsidRPr="00E147EB" w:rsidRDefault="00C43FE6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559" w:type="dxa"/>
          </w:tcPr>
          <w:p w14:paraId="23B9EA13" w14:textId="1A3A3A41" w:rsidR="005F47E1" w:rsidRPr="00E147EB" w:rsidRDefault="00C43FE6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800.000</w:t>
            </w:r>
          </w:p>
        </w:tc>
      </w:tr>
      <w:tr w:rsidR="006E2AD8" w:rsidRPr="008F263F" w14:paraId="45BEB1C4" w14:textId="77777777" w:rsidTr="000D63E8">
        <w:tc>
          <w:tcPr>
            <w:tcW w:w="806" w:type="dxa"/>
          </w:tcPr>
          <w:p w14:paraId="2601515B" w14:textId="77777777" w:rsidR="00A22F56" w:rsidRPr="008F263F" w:rsidRDefault="00A22F56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</w:tcPr>
          <w:p w14:paraId="1B9AE15C" w14:textId="77777777" w:rsidR="00A22F56" w:rsidRDefault="00A22F56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FC43CF9" w14:textId="77777777" w:rsidR="00A22F56" w:rsidRDefault="00A22F56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Namjenski primici</w:t>
            </w:r>
          </w:p>
          <w:p w14:paraId="4663D8ED" w14:textId="77777777" w:rsidR="00A22F56" w:rsidRDefault="00A22F56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08E568" w14:textId="4AA27148" w:rsidR="000F7FF2" w:rsidRPr="00E147EB" w:rsidRDefault="006E2AD8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322.185,65</w:t>
            </w:r>
          </w:p>
        </w:tc>
        <w:tc>
          <w:tcPr>
            <w:tcW w:w="851" w:type="dxa"/>
          </w:tcPr>
          <w:p w14:paraId="39420DF8" w14:textId="1A95BCE2" w:rsidR="00C6592B" w:rsidRPr="00E147EB" w:rsidRDefault="006E2AD8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8.570.609</w:t>
            </w:r>
          </w:p>
        </w:tc>
        <w:tc>
          <w:tcPr>
            <w:tcW w:w="1417" w:type="dxa"/>
          </w:tcPr>
          <w:p w14:paraId="54B5E952" w14:textId="7891FFAC" w:rsidR="00933860" w:rsidRPr="00E147EB" w:rsidRDefault="006E2AD8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11.242.732</w:t>
            </w:r>
          </w:p>
        </w:tc>
        <w:tc>
          <w:tcPr>
            <w:tcW w:w="1560" w:type="dxa"/>
          </w:tcPr>
          <w:p w14:paraId="594B2C61" w14:textId="2D6200EE" w:rsidR="000D63E8" w:rsidRPr="00E147EB" w:rsidRDefault="006E2AD8" w:rsidP="00E147EB">
            <w:pPr>
              <w:ind w:left="360"/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5.119.072</w:t>
            </w:r>
          </w:p>
        </w:tc>
        <w:tc>
          <w:tcPr>
            <w:tcW w:w="1559" w:type="dxa"/>
          </w:tcPr>
          <w:p w14:paraId="73FCD685" w14:textId="7EA4EA1F" w:rsidR="000D63E8" w:rsidRPr="00E147EB" w:rsidRDefault="006E2AD8" w:rsidP="00E147EB">
            <w:pPr>
              <w:ind w:left="360"/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716.000</w:t>
            </w:r>
          </w:p>
        </w:tc>
      </w:tr>
      <w:tr w:rsidR="006E2AD8" w:rsidRPr="008F263F" w14:paraId="42C69D84" w14:textId="77777777" w:rsidTr="000D63E8">
        <w:tc>
          <w:tcPr>
            <w:tcW w:w="806" w:type="dxa"/>
          </w:tcPr>
          <w:p w14:paraId="3FB67303" w14:textId="77777777" w:rsidR="00DF51B0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1" w:name="_Hlk18933883"/>
          </w:p>
          <w:p w14:paraId="55670684" w14:textId="77777777" w:rsidR="00C6592B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Glava</w:t>
            </w:r>
          </w:p>
          <w:p w14:paraId="6C71DA48" w14:textId="77777777" w:rsidR="00C6592B" w:rsidRPr="008F263F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00103</w:t>
            </w:r>
          </w:p>
        </w:tc>
        <w:tc>
          <w:tcPr>
            <w:tcW w:w="2166" w:type="dxa"/>
          </w:tcPr>
          <w:p w14:paraId="66CFDE4F" w14:textId="77777777" w:rsidR="008735CB" w:rsidRDefault="008735C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F907B1A" w14:textId="03D1E9C2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Dječji vrtić </w:t>
            </w:r>
            <w:r w:rsidR="00084DCE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Lekenik</w:t>
            </w: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4CF7EB1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(fiskalno izravnanje</w:t>
            </w:r>
            <w:r w:rsidR="00736B05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fiskalna održivost</w:t>
            </w: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573C3BDE" w14:textId="77777777" w:rsidR="00DF51B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  <w:p w14:paraId="3CD19F52" w14:textId="77777777" w:rsidR="008735CB" w:rsidRPr="008F263F" w:rsidRDefault="008735C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F49F3C" w14:textId="77777777" w:rsidR="000F7FF2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662.652,28</w:t>
            </w:r>
          </w:p>
          <w:p w14:paraId="41FBD3BC" w14:textId="77777777" w:rsidR="00C23A0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</w:p>
          <w:p w14:paraId="35BED080" w14:textId="77777777" w:rsidR="00C23A0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</w:p>
          <w:p w14:paraId="78B89A00" w14:textId="77777777" w:rsidR="00C23A0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</w:p>
          <w:p w14:paraId="66FE5691" w14:textId="2FB8BFB9" w:rsidR="00C23A0B" w:rsidRPr="00E147E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94.667,98</w:t>
            </w:r>
          </w:p>
        </w:tc>
        <w:tc>
          <w:tcPr>
            <w:tcW w:w="851" w:type="dxa"/>
          </w:tcPr>
          <w:p w14:paraId="0FE8CD45" w14:textId="77777777" w:rsidR="00C6592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705.565</w:t>
            </w:r>
          </w:p>
          <w:p w14:paraId="2E495B3B" w14:textId="77777777" w:rsidR="00C23A0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</w:p>
          <w:p w14:paraId="0B73F83B" w14:textId="77777777" w:rsidR="00C23A0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</w:p>
          <w:p w14:paraId="497F0C7D" w14:textId="77777777" w:rsidR="00C23A0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</w:p>
          <w:p w14:paraId="7708DBEB" w14:textId="726A8A0D" w:rsidR="00C23A0B" w:rsidRPr="00E147EB" w:rsidRDefault="00C23A0B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107.174</w:t>
            </w:r>
          </w:p>
        </w:tc>
        <w:tc>
          <w:tcPr>
            <w:tcW w:w="1417" w:type="dxa"/>
          </w:tcPr>
          <w:p w14:paraId="13D55CB9" w14:textId="77777777" w:rsidR="000D63E8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1.090.292</w:t>
            </w:r>
          </w:p>
          <w:p w14:paraId="3557F759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73C3C169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2179BEE4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0269277B" w14:textId="3E21A927" w:rsidR="00EC465F" w:rsidRPr="00E147EB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114.449</w:t>
            </w:r>
          </w:p>
        </w:tc>
        <w:tc>
          <w:tcPr>
            <w:tcW w:w="1560" w:type="dxa"/>
          </w:tcPr>
          <w:p w14:paraId="6D907BAB" w14:textId="77777777" w:rsidR="00F56D20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1.070.715</w:t>
            </w:r>
          </w:p>
          <w:p w14:paraId="27BF9051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3B1D9F20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7945A7EA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171C43F2" w14:textId="3538C243" w:rsidR="00EC465F" w:rsidRPr="00E147EB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114.449</w:t>
            </w:r>
          </w:p>
        </w:tc>
        <w:tc>
          <w:tcPr>
            <w:tcW w:w="1559" w:type="dxa"/>
          </w:tcPr>
          <w:p w14:paraId="1C414A93" w14:textId="77777777" w:rsidR="005F47E1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1.070.715</w:t>
            </w:r>
          </w:p>
          <w:p w14:paraId="3991DB49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43985CF4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04DF3869" w14:textId="77777777" w:rsidR="00EC465F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14:paraId="32675F7A" w14:textId="533A529F" w:rsidR="00EC465F" w:rsidRPr="00E147EB" w:rsidRDefault="00EC465F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114.449</w:t>
            </w:r>
          </w:p>
        </w:tc>
      </w:tr>
      <w:bookmarkEnd w:id="1"/>
      <w:tr w:rsidR="006E2AD8" w:rsidRPr="008F263F" w14:paraId="168C8937" w14:textId="77777777" w:rsidTr="000D63E8">
        <w:tc>
          <w:tcPr>
            <w:tcW w:w="806" w:type="dxa"/>
          </w:tcPr>
          <w:p w14:paraId="5895B4C2" w14:textId="77777777" w:rsidR="00C6592B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2444E39" w14:textId="77777777" w:rsidR="00DF51B0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Glava</w:t>
            </w:r>
          </w:p>
          <w:p w14:paraId="117988B9" w14:textId="77777777" w:rsidR="00C6592B" w:rsidRPr="008F263F" w:rsidRDefault="00C6592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00104</w:t>
            </w:r>
          </w:p>
        </w:tc>
        <w:tc>
          <w:tcPr>
            <w:tcW w:w="2166" w:type="dxa"/>
          </w:tcPr>
          <w:p w14:paraId="7E7ED488" w14:textId="77777777" w:rsidR="008735CB" w:rsidRDefault="008735C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2AC6682" w14:textId="5EB349DE" w:rsidR="00C12D6E" w:rsidRDefault="00084DCE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Narodna knjižnica i čitaonica Lekenik</w:t>
            </w:r>
            <w:r w:rsidR="00DF51B0"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AE561DF" w14:textId="77777777" w:rsidR="00DF51B0" w:rsidRPr="008F263F" w:rsidRDefault="00DF51B0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3F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  <w:t>(fiskalno izravnanje)</w:t>
            </w:r>
          </w:p>
          <w:p w14:paraId="1CE856EB" w14:textId="77777777" w:rsidR="00DF51B0" w:rsidRDefault="00DF51B0" w:rsidP="00430079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</w:rPr>
            </w:pPr>
          </w:p>
          <w:p w14:paraId="185B43F9" w14:textId="77777777" w:rsidR="008735CB" w:rsidRPr="008F263F" w:rsidRDefault="008735CB" w:rsidP="00430079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A2F93F" w14:textId="53D8BB36" w:rsidR="000F7FF2" w:rsidRPr="00E147EB" w:rsidRDefault="00902E8A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144.731,93</w:t>
            </w:r>
          </w:p>
        </w:tc>
        <w:tc>
          <w:tcPr>
            <w:tcW w:w="851" w:type="dxa"/>
          </w:tcPr>
          <w:p w14:paraId="02CE785D" w14:textId="54F2D0EB" w:rsidR="00C6592B" w:rsidRPr="00E147EB" w:rsidRDefault="00902E8A" w:rsidP="00E147EB">
            <w:pPr>
              <w:jc w:val="right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</w:rPr>
              <w:t>179.158</w:t>
            </w:r>
          </w:p>
        </w:tc>
        <w:tc>
          <w:tcPr>
            <w:tcW w:w="1417" w:type="dxa"/>
          </w:tcPr>
          <w:p w14:paraId="697687C5" w14:textId="08960A1D" w:rsidR="000D63E8" w:rsidRPr="00E147EB" w:rsidRDefault="00902E8A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189.344</w:t>
            </w:r>
          </w:p>
        </w:tc>
        <w:tc>
          <w:tcPr>
            <w:tcW w:w="1560" w:type="dxa"/>
          </w:tcPr>
          <w:p w14:paraId="03437905" w14:textId="54E963A6" w:rsidR="00F56D20" w:rsidRPr="00E147EB" w:rsidRDefault="00902E8A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181.304</w:t>
            </w:r>
          </w:p>
        </w:tc>
        <w:tc>
          <w:tcPr>
            <w:tcW w:w="1559" w:type="dxa"/>
          </w:tcPr>
          <w:p w14:paraId="4E86703C" w14:textId="25A5FE90" w:rsidR="005F47E1" w:rsidRPr="00E147EB" w:rsidRDefault="00902E8A" w:rsidP="00E147EB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>181.304</w:t>
            </w:r>
          </w:p>
        </w:tc>
      </w:tr>
    </w:tbl>
    <w:p w14:paraId="1E8A5F38" w14:textId="77777777" w:rsidR="00E80CE9" w:rsidRDefault="000C5DB5" w:rsidP="00DF51B0">
      <w:pPr>
        <w:rPr>
          <w:rFonts w:eastAsia="Batang"/>
        </w:rPr>
      </w:pPr>
      <w:r>
        <w:rPr>
          <w:rFonts w:eastAsia="Batang"/>
          <w:b/>
          <w:bCs/>
          <w:color w:val="000000" w:themeColor="text1"/>
        </w:rPr>
        <w:t>*</w:t>
      </w:r>
      <w:r>
        <w:rPr>
          <w:rFonts w:ascii="Times New Roman" w:eastAsia="Batang" w:hAnsi="Times New Roman" w:cs="Times New Roman"/>
          <w:color w:val="000000" w:themeColor="text1"/>
        </w:rPr>
        <w:t xml:space="preserve">navedeni iznos </w:t>
      </w:r>
      <w:r w:rsidR="00C76DB5">
        <w:rPr>
          <w:rFonts w:ascii="Times New Roman" w:eastAsia="Batang" w:hAnsi="Times New Roman" w:cs="Times New Roman"/>
          <w:color w:val="000000" w:themeColor="text1"/>
        </w:rPr>
        <w:t>odnosi se na</w:t>
      </w:r>
      <w:r>
        <w:rPr>
          <w:rFonts w:ascii="Times New Roman" w:eastAsia="Batang" w:hAnsi="Times New Roman" w:cs="Times New Roman"/>
          <w:color w:val="000000" w:themeColor="text1"/>
        </w:rPr>
        <w:t xml:space="preserve"> sredstva za fiskalnu održivost dječjih vrtića</w:t>
      </w:r>
      <w:r w:rsidR="00BF6AE2">
        <w:rPr>
          <w:rFonts w:eastAsia="Batang"/>
        </w:rPr>
        <w:t xml:space="preserve">     </w:t>
      </w:r>
    </w:p>
    <w:p w14:paraId="21281F13" w14:textId="2398171F" w:rsidR="00BF6AE2" w:rsidRPr="00027A7A" w:rsidRDefault="00BF6AE2" w:rsidP="00DF51B0">
      <w:pPr>
        <w:rPr>
          <w:rFonts w:ascii="Times New Roman" w:eastAsia="Batang" w:hAnsi="Times New Roman" w:cs="Times New Roman"/>
          <w:color w:val="000000" w:themeColor="text1"/>
        </w:rPr>
      </w:pPr>
      <w:r>
        <w:rPr>
          <w:rFonts w:eastAsia="Batang"/>
        </w:rPr>
        <w:t xml:space="preserve">    </w:t>
      </w:r>
    </w:p>
    <w:p w14:paraId="1B3CD59A" w14:textId="161E5EB5" w:rsidR="00D376DE" w:rsidRDefault="00D376DE" w:rsidP="003F2777">
      <w:pPr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4.</w:t>
      </w:r>
      <w:r w:rsidR="00FB7A2D">
        <w:rPr>
          <w:rFonts w:ascii="Times New Roman" w:eastAsia="Batang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. Visina manjka odnosno viška prihoda nad rashodima po </w:t>
      </w:r>
      <w:r w:rsidR="00A710DB">
        <w:rPr>
          <w:rFonts w:ascii="Times New Roman" w:eastAsia="Batang" w:hAnsi="Times New Roman" w:cs="Times New Roman"/>
          <w:b/>
          <w:bCs/>
          <w:sz w:val="24"/>
          <w:szCs w:val="24"/>
        </w:rPr>
        <w:t>proračunskom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korisniku </w:t>
      </w:r>
      <w:r w:rsidR="00193DE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084DCE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Općine Lekenik </w:t>
      </w:r>
      <w:r w:rsidR="00193DE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A710DB">
        <w:rPr>
          <w:rFonts w:ascii="Times New Roman" w:eastAsia="Batang" w:hAnsi="Times New Roman" w:cs="Times New Roman"/>
          <w:b/>
          <w:bCs/>
          <w:sz w:val="24"/>
          <w:szCs w:val="24"/>
        </w:rPr>
        <w:t>za iduću proračunsku godinu i za sljedeće dvije godine</w:t>
      </w:r>
    </w:p>
    <w:p w14:paraId="07DB232E" w14:textId="77777777" w:rsidR="00A710DB" w:rsidRPr="0083123B" w:rsidRDefault="0083123B" w:rsidP="003F2777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U slučaju planiranog manjka odnosno viška prihoda nad rashodima po proračunsk</w:t>
      </w:r>
      <w:r w:rsidR="005E7E6B">
        <w:rPr>
          <w:rFonts w:ascii="Times New Roman" w:eastAsia="Batang" w:hAnsi="Times New Roman" w:cs="Times New Roman"/>
          <w:sz w:val="24"/>
          <w:szCs w:val="24"/>
        </w:rPr>
        <w:t xml:space="preserve">om </w:t>
      </w:r>
      <w:r>
        <w:rPr>
          <w:rFonts w:ascii="Times New Roman" w:eastAsia="Batang" w:hAnsi="Times New Roman" w:cs="Times New Roman"/>
          <w:sz w:val="24"/>
          <w:szCs w:val="24"/>
        </w:rPr>
        <w:t>korisni</w:t>
      </w:r>
      <w:r w:rsidR="005E7E6B">
        <w:rPr>
          <w:rFonts w:ascii="Times New Roman" w:eastAsia="Batang" w:hAnsi="Times New Roman" w:cs="Times New Roman"/>
          <w:sz w:val="24"/>
          <w:szCs w:val="24"/>
        </w:rPr>
        <w:t>ku iz prethodne(ih) godine(a), isti se planira podmiriti / koristiti u cijelosti,  u proračunu odnosno financijskom planu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5E7E6B">
        <w:rPr>
          <w:rFonts w:ascii="Times New Roman" w:eastAsia="Batang" w:hAnsi="Times New Roman" w:cs="Times New Roman"/>
          <w:sz w:val="24"/>
          <w:szCs w:val="24"/>
        </w:rPr>
        <w:t>kroz iduću proračunsku godinu.</w:t>
      </w:r>
    </w:p>
    <w:p w14:paraId="7CE151F5" w14:textId="77777777" w:rsidR="00A710DB" w:rsidRPr="00D376DE" w:rsidRDefault="00A710DB" w:rsidP="003F2777">
      <w:pPr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4.</w:t>
      </w:r>
      <w:r w:rsidR="00FB7A2D">
        <w:rPr>
          <w:rFonts w:ascii="Times New Roman" w:eastAsia="Batang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. Način izrade i rok za dostavu prijedloga financijskih planova proračunskih korisnika </w:t>
      </w:r>
    </w:p>
    <w:p w14:paraId="6B121152" w14:textId="5AEE97C2" w:rsidR="00FA657C" w:rsidRPr="00A710DB" w:rsidRDefault="00A710DB" w:rsidP="003F27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Kroz točku 5. u nastavku </w:t>
      </w:r>
      <w:r w:rsidR="0037782B">
        <w:rPr>
          <w:rFonts w:ascii="Times New Roman" w:hAnsi="Times New Roman" w:cs="Times New Roman"/>
          <w:bCs/>
          <w:sz w:val="24"/>
          <w:szCs w:val="24"/>
        </w:rPr>
        <w:t>dan</w:t>
      </w:r>
      <w:r w:rsidR="0031700D">
        <w:rPr>
          <w:rFonts w:ascii="Times New Roman" w:hAnsi="Times New Roman" w:cs="Times New Roman"/>
          <w:bCs/>
          <w:sz w:val="24"/>
          <w:szCs w:val="24"/>
        </w:rPr>
        <w:t>a</w:t>
      </w:r>
      <w:r w:rsidR="0037782B">
        <w:rPr>
          <w:rFonts w:ascii="Times New Roman" w:hAnsi="Times New Roman" w:cs="Times New Roman"/>
          <w:bCs/>
          <w:sz w:val="24"/>
          <w:szCs w:val="24"/>
        </w:rPr>
        <w:t xml:space="preserve"> je</w:t>
      </w:r>
      <w:r w:rsidR="00FD07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00D">
        <w:rPr>
          <w:rFonts w:ascii="Times New Roman" w:hAnsi="Times New Roman" w:cs="Times New Roman"/>
          <w:bCs/>
          <w:sz w:val="24"/>
          <w:szCs w:val="24"/>
        </w:rPr>
        <w:t xml:space="preserve">metodologija </w:t>
      </w:r>
      <w:r>
        <w:rPr>
          <w:rFonts w:ascii="Times New Roman" w:hAnsi="Times New Roman" w:cs="Times New Roman"/>
          <w:bCs/>
          <w:sz w:val="24"/>
          <w:szCs w:val="24"/>
        </w:rPr>
        <w:t>izrade te rokovi za predlaganje i donošenje financijskih planova proračunskih korisnika</w:t>
      </w:r>
      <w:r w:rsidR="003778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2F7798" w14:textId="77777777" w:rsidR="00D376DE" w:rsidRDefault="00D376DE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BBEFC" w14:textId="77777777" w:rsidR="00D376DE" w:rsidRPr="00FA657C" w:rsidRDefault="00D376DE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AAF4D" w14:textId="5310E06C" w:rsidR="00FA657C" w:rsidRDefault="00FA657C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57C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334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A7A">
        <w:rPr>
          <w:rFonts w:ascii="Times New Roman" w:hAnsi="Times New Roman" w:cs="Times New Roman"/>
          <w:b/>
          <w:sz w:val="24"/>
          <w:szCs w:val="24"/>
        </w:rPr>
        <w:t>METODOLOGIJA IZRADE PRORAČUNA I FINANCIJSKOG PLANA PRORAČUNSKIH KORISNIKA</w:t>
      </w:r>
      <w:r w:rsidRPr="00FA6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2BE">
        <w:rPr>
          <w:rFonts w:ascii="Times New Roman" w:hAnsi="Times New Roman" w:cs="Times New Roman"/>
          <w:b/>
          <w:sz w:val="24"/>
          <w:szCs w:val="24"/>
        </w:rPr>
        <w:t>ZA RAZDOBLJE 2026. – 2028.</w:t>
      </w:r>
    </w:p>
    <w:p w14:paraId="5B13EA13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7B139" w14:textId="77777777" w:rsidR="00FA657C" w:rsidRP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C">
        <w:rPr>
          <w:rFonts w:ascii="Times New Roman" w:hAnsi="Times New Roman" w:cs="Times New Roman"/>
          <w:sz w:val="24"/>
          <w:szCs w:val="24"/>
        </w:rPr>
        <w:t xml:space="preserve">Proračunski korisnici obvezni su izrađivati financijske planove u skladu s odredbama Zakona o proračunu te se pridržavati ovih Uputa. </w:t>
      </w:r>
    </w:p>
    <w:p w14:paraId="102694C7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64B32" w14:textId="0CAF947A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A657C">
        <w:rPr>
          <w:rFonts w:ascii="Times New Roman" w:hAnsi="Times New Roman" w:cs="Times New Roman"/>
          <w:sz w:val="24"/>
          <w:szCs w:val="24"/>
        </w:rPr>
        <w:t xml:space="preserve">roračun </w:t>
      </w:r>
      <w:r w:rsidR="00084DCE">
        <w:rPr>
          <w:rFonts w:ascii="Times New Roman" w:hAnsi="Times New Roman" w:cs="Times New Roman"/>
          <w:sz w:val="24"/>
          <w:szCs w:val="24"/>
        </w:rPr>
        <w:t>Općine Lekenik</w:t>
      </w:r>
      <w:r w:rsidRPr="00FA657C">
        <w:rPr>
          <w:rFonts w:ascii="Times New Roman" w:hAnsi="Times New Roman" w:cs="Times New Roman"/>
          <w:sz w:val="24"/>
          <w:szCs w:val="24"/>
        </w:rPr>
        <w:t xml:space="preserve"> sastoji se od plana za proračunsku godinu i projekcija za sljedeće dvije godine, a sadrži financijske planove proračunskih korisnika prikazane kroz opći i posebni dio i obrazloženje proračuna. Pod financijskim planovima proračunskih korisnika podrazumijevaju se i financijski planovi 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A657C">
        <w:rPr>
          <w:rFonts w:ascii="Times New Roman" w:hAnsi="Times New Roman" w:cs="Times New Roman"/>
          <w:sz w:val="24"/>
          <w:szCs w:val="24"/>
        </w:rPr>
        <w:t xml:space="preserve"> tijela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F79C8" w14:textId="77777777" w:rsidR="00FA657C" w:rsidRPr="00A031B5" w:rsidRDefault="00FA657C" w:rsidP="003F2777">
      <w:pPr>
        <w:spacing w:after="0"/>
        <w:jc w:val="both"/>
        <w:rPr>
          <w:b/>
        </w:rPr>
      </w:pPr>
    </w:p>
    <w:p w14:paraId="558FC579" w14:textId="77777777" w:rsidR="00FA657C" w:rsidRPr="00A031B5" w:rsidRDefault="00FA657C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 xml:space="preserve">5.1. Sadržaj proračuna jedinica lokalne i područne (regionalne) samouprave </w:t>
      </w:r>
    </w:p>
    <w:p w14:paraId="0797884E" w14:textId="77777777" w:rsidR="00FA657C" w:rsidRP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C78A" w14:textId="5C5AFE3F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C">
        <w:rPr>
          <w:rFonts w:ascii="Times New Roman" w:hAnsi="Times New Roman" w:cs="Times New Roman"/>
          <w:sz w:val="24"/>
          <w:szCs w:val="24"/>
        </w:rPr>
        <w:t xml:space="preserve">Proračun </w:t>
      </w:r>
      <w:r w:rsidR="00084DCE" w:rsidRPr="00084DCE">
        <w:rPr>
          <w:rFonts w:ascii="Times New Roman" w:hAnsi="Times New Roman" w:cs="Times New Roman"/>
          <w:sz w:val="24"/>
          <w:szCs w:val="24"/>
        </w:rPr>
        <w:t>Općine Lekenik</w:t>
      </w:r>
      <w:r w:rsidRPr="00FA657C">
        <w:rPr>
          <w:rFonts w:ascii="Times New Roman" w:hAnsi="Times New Roman" w:cs="Times New Roman"/>
          <w:sz w:val="24"/>
          <w:szCs w:val="24"/>
        </w:rPr>
        <w:t xml:space="preserve"> sastoji se od plana za proračunsku godinu i projekcija za sljedeće dvije godine. Detaljni prikaz sadržaja proračuna dan je u Tablici </w:t>
      </w:r>
      <w:r w:rsidR="00CB15F4">
        <w:rPr>
          <w:rFonts w:ascii="Times New Roman" w:hAnsi="Times New Roman" w:cs="Times New Roman"/>
          <w:sz w:val="24"/>
          <w:szCs w:val="24"/>
        </w:rPr>
        <w:t>4</w:t>
      </w:r>
      <w:r w:rsidRPr="00FA657C">
        <w:rPr>
          <w:rFonts w:ascii="Times New Roman" w:hAnsi="Times New Roman" w:cs="Times New Roman"/>
          <w:sz w:val="24"/>
          <w:szCs w:val="24"/>
        </w:rPr>
        <w:t>.</w:t>
      </w:r>
    </w:p>
    <w:p w14:paraId="5E77E39B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38F6B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1DB1A" w14:textId="7039F7B3" w:rsidR="00084DCE" w:rsidRDefault="00BF6AE2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396C4987" w14:textId="77777777" w:rsidR="00084DCE" w:rsidRPr="00084DCE" w:rsidRDefault="00084DCE" w:rsidP="00084DCE">
      <w:pPr>
        <w:rPr>
          <w:rFonts w:ascii="Times New Roman" w:hAnsi="Times New Roman" w:cs="Times New Roman"/>
          <w:sz w:val="24"/>
          <w:szCs w:val="24"/>
        </w:rPr>
      </w:pPr>
    </w:p>
    <w:p w14:paraId="5A7A8E49" w14:textId="77777777" w:rsidR="00084DCE" w:rsidRPr="00084DCE" w:rsidRDefault="00084DCE" w:rsidP="00084DCE">
      <w:pPr>
        <w:rPr>
          <w:rFonts w:ascii="Times New Roman" w:hAnsi="Times New Roman" w:cs="Times New Roman"/>
          <w:sz w:val="24"/>
          <w:szCs w:val="24"/>
        </w:rPr>
      </w:pPr>
    </w:p>
    <w:p w14:paraId="747F3BEC" w14:textId="77777777" w:rsidR="00084DCE" w:rsidRPr="00084DCE" w:rsidRDefault="00084DCE" w:rsidP="00084DCE">
      <w:pPr>
        <w:rPr>
          <w:rFonts w:ascii="Times New Roman" w:hAnsi="Times New Roman" w:cs="Times New Roman"/>
          <w:sz w:val="24"/>
          <w:szCs w:val="24"/>
        </w:rPr>
      </w:pPr>
    </w:p>
    <w:p w14:paraId="7AE07354" w14:textId="502AD0C2" w:rsidR="00084DCE" w:rsidRDefault="00084DCE" w:rsidP="00084DCE">
      <w:pPr>
        <w:rPr>
          <w:rFonts w:ascii="Times New Roman" w:hAnsi="Times New Roman" w:cs="Times New Roman"/>
          <w:sz w:val="24"/>
          <w:szCs w:val="24"/>
        </w:rPr>
      </w:pPr>
    </w:p>
    <w:p w14:paraId="15977E6B" w14:textId="3CD1FE0C" w:rsidR="00084DCE" w:rsidRDefault="00084DCE" w:rsidP="00084DCE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3FD208" w14:textId="2F431D91" w:rsidR="00BF6AE2" w:rsidRPr="00084DCE" w:rsidRDefault="00084DCE" w:rsidP="00084DCE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  <w:sectPr w:rsidR="00BF6AE2" w:rsidRPr="00084DCE" w:rsidSect="00EB5AF6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BF6F7A" w14:textId="3810E44D" w:rsidR="00FA657C" w:rsidRPr="00A031B5" w:rsidRDefault="00FA657C" w:rsidP="00943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CB15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657C">
        <w:rPr>
          <w:rFonts w:ascii="Times New Roman" w:hAnsi="Times New Roman" w:cs="Times New Roman"/>
          <w:sz w:val="24"/>
          <w:szCs w:val="24"/>
        </w:rPr>
        <w:t xml:space="preserve"> </w:t>
      </w:r>
      <w:r w:rsidR="0094394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PRORAČUN </w:t>
      </w:r>
      <w:r w:rsidR="006D16B2">
        <w:rPr>
          <w:rFonts w:ascii="Times New Roman" w:hAnsi="Times New Roman" w:cs="Times New Roman"/>
          <w:b/>
          <w:sz w:val="24"/>
          <w:szCs w:val="24"/>
        </w:rPr>
        <w:t>OPĆINE LEKENIK</w:t>
      </w:r>
      <w:r w:rsidR="00051332" w:rsidRPr="00A03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4464D7">
        <w:rPr>
          <w:rFonts w:ascii="Times New Roman" w:hAnsi="Times New Roman" w:cs="Times New Roman"/>
          <w:b/>
          <w:sz w:val="24"/>
          <w:szCs w:val="24"/>
        </w:rPr>
        <w:t>6</w:t>
      </w:r>
      <w:r w:rsidRPr="00A031B5">
        <w:rPr>
          <w:rFonts w:ascii="Times New Roman" w:hAnsi="Times New Roman" w:cs="Times New Roman"/>
          <w:b/>
          <w:sz w:val="24"/>
          <w:szCs w:val="24"/>
        </w:rPr>
        <w:t>. – 202</w:t>
      </w:r>
      <w:r w:rsidR="004464D7">
        <w:rPr>
          <w:rFonts w:ascii="Times New Roman" w:hAnsi="Times New Roman" w:cs="Times New Roman"/>
          <w:b/>
          <w:sz w:val="24"/>
          <w:szCs w:val="24"/>
        </w:rPr>
        <w:t>8</w:t>
      </w:r>
      <w:r w:rsidRPr="00A031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7716"/>
      </w:tblGrid>
      <w:tr w:rsidR="00746FEA" w14:paraId="08F747C4" w14:textId="77777777" w:rsidTr="00746FEA">
        <w:tc>
          <w:tcPr>
            <w:tcW w:w="2405" w:type="dxa"/>
          </w:tcPr>
          <w:p w14:paraId="69247EE6" w14:textId="77777777" w:rsidR="00746FEA" w:rsidRPr="00F94488" w:rsidRDefault="00746FEA" w:rsidP="00746F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2" w:name="_Hlk145489989"/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SADRŽAJ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2526C1" w14:textId="77777777" w:rsidR="00746FEA" w:rsidRPr="00F94488" w:rsidRDefault="00746FEA" w:rsidP="00746F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SASTAVNI DIO</w:t>
            </w:r>
          </w:p>
        </w:tc>
        <w:tc>
          <w:tcPr>
            <w:tcW w:w="7716" w:type="dxa"/>
          </w:tcPr>
          <w:p w14:paraId="044C94DB" w14:textId="77777777" w:rsidR="00746FEA" w:rsidRPr="00F94488" w:rsidRDefault="00746FEA" w:rsidP="00746F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OPIS SASTAVNOG DIJELA</w:t>
            </w:r>
          </w:p>
        </w:tc>
      </w:tr>
      <w:tr w:rsidR="00746FEA" w14:paraId="4AD3FA67" w14:textId="77777777" w:rsidTr="00746FEA">
        <w:trPr>
          <w:trHeight w:val="516"/>
        </w:trPr>
        <w:tc>
          <w:tcPr>
            <w:tcW w:w="2405" w:type="dxa"/>
            <w:vMerge w:val="restart"/>
          </w:tcPr>
          <w:p w14:paraId="1188D22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8F281CC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6A5D5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8B40C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40BCED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Opći dio proračuna</w:t>
            </w:r>
          </w:p>
          <w:p w14:paraId="689CB792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3B5652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26B726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F111230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F3B8C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Sažetak</w:t>
            </w:r>
            <w:r w:rsidR="007B04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Računa prihoda i rashoda Sažetak Računa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2D05302B" w14:textId="77777777" w:rsidR="008354B2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prihodi poslovanja i prihodi od prodaje nefinancijske imovine, ukupni rashodi poslovanja i rashodi za nabavu nefinancijske imovine </w:t>
            </w:r>
          </w:p>
          <w:p w14:paraId="3B15B52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ukupni primici od financijske imovine i zaduživanja i izdaci za financijsku imovinu i otplate zajmova</w:t>
            </w:r>
          </w:p>
        </w:tc>
      </w:tr>
      <w:tr w:rsidR="00746FEA" w14:paraId="55B3A46F" w14:textId="77777777" w:rsidTr="00746FEA">
        <w:trPr>
          <w:trHeight w:val="468"/>
        </w:trPr>
        <w:tc>
          <w:tcPr>
            <w:tcW w:w="2405" w:type="dxa"/>
            <w:vMerge/>
          </w:tcPr>
          <w:p w14:paraId="413A1BB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45C3DF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Račun prihoda i rashoda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2878290A" w14:textId="77777777" w:rsidR="008354B2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prihodi i rashodi iskazani prema ekonomskoj klasifikaciji na razini skupine </w:t>
            </w:r>
          </w:p>
          <w:p w14:paraId="24CB352F" w14:textId="77777777" w:rsidR="008354B2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prihodi i rashodi iskazani prema izvorima financiranja </w:t>
            </w:r>
          </w:p>
          <w:p w14:paraId="22C409A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ukupni rashodi iskazani prema funkcijskoj klasifikaciji</w:t>
            </w:r>
          </w:p>
        </w:tc>
      </w:tr>
      <w:tr w:rsidR="00746FEA" w14:paraId="58CBE1DE" w14:textId="77777777" w:rsidTr="00746FEA">
        <w:trPr>
          <w:trHeight w:val="516"/>
        </w:trPr>
        <w:tc>
          <w:tcPr>
            <w:tcW w:w="2405" w:type="dxa"/>
            <w:vMerge/>
          </w:tcPr>
          <w:p w14:paraId="67B822D1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1CACB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Račun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4D1B3EA0" w14:textId="77777777" w:rsidR="0094394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primici od financijske imovine i zaduživanja i izdaci za financijsku imovinu i otplate instrumenata zaduživanja prema ekonomskoj klasifikaciji na razini skupine </w:t>
            </w:r>
          </w:p>
          <w:p w14:paraId="293E5EE9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ukupni primici od financijske imovine i zaduživanja i izdaci za financijsku imovinu i otplate instrumenata zaduživanja prema izvorima financiranja</w:t>
            </w:r>
          </w:p>
        </w:tc>
      </w:tr>
      <w:tr w:rsidR="00746FEA" w14:paraId="5D65E292" w14:textId="77777777" w:rsidTr="00746FEA">
        <w:trPr>
          <w:trHeight w:val="432"/>
        </w:trPr>
        <w:tc>
          <w:tcPr>
            <w:tcW w:w="2405" w:type="dxa"/>
            <w:vMerge/>
          </w:tcPr>
          <w:p w14:paraId="20A4D798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EFA2CE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Preneseni višak ili preneseni manjak prihoda nad rashodima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7A45A8B3" w14:textId="77777777" w:rsidR="00746FEA" w:rsidRPr="00F94488" w:rsidRDefault="00746FEA" w:rsidP="00746FE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ako ukupni prihodi i primici nisu jednaki ukupnim rashodima i izdacima, opći dio proračuna sadrži i preneseni višak ili preneseni manjak prihoda nad rashodima</w:t>
            </w:r>
          </w:p>
        </w:tc>
      </w:tr>
      <w:tr w:rsidR="00746FEA" w14:paraId="5C87B2D3" w14:textId="77777777" w:rsidTr="00746FEA">
        <w:trPr>
          <w:trHeight w:val="516"/>
        </w:trPr>
        <w:tc>
          <w:tcPr>
            <w:tcW w:w="2405" w:type="dxa"/>
            <w:vMerge/>
          </w:tcPr>
          <w:p w14:paraId="28B1EB82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CA4A65A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Višegodišnji plan uravnoteženja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638EB983" w14:textId="0FBD1BC2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ako </w:t>
            </w:r>
            <w:r w:rsidR="006D16B2">
              <w:rPr>
                <w:rFonts w:ascii="Times New Roman" w:hAnsi="Times New Roman" w:cs="Times New Roman"/>
                <w:sz w:val="23"/>
                <w:szCs w:val="23"/>
              </w:rPr>
              <w:t xml:space="preserve">Općina 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ne mo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>že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preneseni manjak podmiriti do kraja proračunske godine, obvez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 xml:space="preserve"> je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izraditi višegodišnji plan uravnoteženja za razdoblje za koje se proračun donosi </w:t>
            </w:r>
          </w:p>
          <w:p w14:paraId="756FC93A" w14:textId="239650FC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ako </w:t>
            </w:r>
            <w:r w:rsidR="006D16B2">
              <w:rPr>
                <w:rFonts w:ascii="Times New Roman" w:hAnsi="Times New Roman" w:cs="Times New Roman"/>
                <w:sz w:val="23"/>
                <w:szCs w:val="23"/>
              </w:rPr>
              <w:t>Općina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ne mo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>že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746FEA" w14:paraId="139BE514" w14:textId="77777777" w:rsidTr="00746FEA">
        <w:tc>
          <w:tcPr>
            <w:tcW w:w="2405" w:type="dxa"/>
          </w:tcPr>
          <w:p w14:paraId="5CE43320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Posebni dio proračuna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8A30BC" w14:textId="7777777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Plan rashoda i izdataka proračuna JLP(R)S i njihovih proračunskih korisnika</w:t>
            </w:r>
          </w:p>
        </w:tc>
        <w:tc>
          <w:tcPr>
            <w:tcW w:w="7716" w:type="dxa"/>
            <w:tcBorders>
              <w:top w:val="single" w:sz="4" w:space="0" w:color="auto"/>
            </w:tcBorders>
          </w:tcPr>
          <w:p w14:paraId="057C7B89" w14:textId="41655EF5" w:rsidR="00746FEA" w:rsidRPr="00F94488" w:rsidRDefault="00F94488" w:rsidP="006D16B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rashodi i izdaci </w:t>
            </w:r>
            <w:r w:rsidR="006D16B2">
              <w:rPr>
                <w:rFonts w:ascii="Times New Roman" w:hAnsi="Times New Roman" w:cs="Times New Roman"/>
                <w:sz w:val="23"/>
                <w:szCs w:val="23"/>
              </w:rPr>
              <w:t>Općine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i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746FEA" w14:paraId="36FC0CC9" w14:textId="77777777" w:rsidTr="00746FEA">
        <w:tc>
          <w:tcPr>
            <w:tcW w:w="2405" w:type="dxa"/>
          </w:tcPr>
          <w:p w14:paraId="5EAFED7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Obrazloženje proračuna</w:t>
            </w:r>
          </w:p>
        </w:tc>
        <w:tc>
          <w:tcPr>
            <w:tcW w:w="3827" w:type="dxa"/>
          </w:tcPr>
          <w:p w14:paraId="1E3670E3" w14:textId="7777777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Obrazloženje općeg dijela proračuna i obrazloženje posebnog dijela proračuna</w:t>
            </w:r>
          </w:p>
        </w:tc>
        <w:tc>
          <w:tcPr>
            <w:tcW w:w="7716" w:type="dxa"/>
          </w:tcPr>
          <w:p w14:paraId="299568D7" w14:textId="77777777" w:rsidR="0094394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obrazloženje općeg dijela proračuna sadrži obrazloženje prihoda i rashoda, primitaka i izdataka proračuna i obrazloženje prenesenog manjka odnosno viška proračuna  </w:t>
            </w:r>
          </w:p>
          <w:p w14:paraId="63E3D8AB" w14:textId="7777777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obrazloženje posebnog dijela proračuna temelji se na obrazloženjima financijskih planova proračunskih korisnika, a sastoji se od obrazloženja programa koje se daje kroz obrazloženje aktivnosti i projekata zajedno s ciljevima i pokazateljima uspješnosti iz akata strateškog planiranja</w:t>
            </w:r>
          </w:p>
        </w:tc>
      </w:tr>
      <w:bookmarkEnd w:id="2"/>
    </w:tbl>
    <w:p w14:paraId="7E834DBD" w14:textId="77777777" w:rsidR="00F94488" w:rsidRDefault="00F94488" w:rsidP="00FA657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94488" w:rsidSect="00FA657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4A39E2" w14:textId="77777777" w:rsidR="00F94488" w:rsidRPr="00A031B5" w:rsidRDefault="00F94488" w:rsidP="00F94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5.2. Sadržaj financijskog plana proračunskih korisnika </w:t>
      </w:r>
    </w:p>
    <w:p w14:paraId="509B4E12" w14:textId="77777777" w:rsidR="00F94488" w:rsidRPr="00F94488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EE081" w14:textId="77777777" w:rsidR="009F5F3B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>Proračunski korisnici prihode i primitke, rashode i izdatke za 202</w:t>
      </w:r>
      <w:r w:rsidR="004464D7">
        <w:rPr>
          <w:rFonts w:ascii="Times New Roman" w:hAnsi="Times New Roman" w:cs="Times New Roman"/>
          <w:sz w:val="24"/>
          <w:szCs w:val="24"/>
        </w:rPr>
        <w:t>6</w:t>
      </w:r>
      <w:r w:rsidRPr="00F94488">
        <w:rPr>
          <w:rFonts w:ascii="Times New Roman" w:hAnsi="Times New Roman" w:cs="Times New Roman"/>
          <w:sz w:val="24"/>
          <w:szCs w:val="24"/>
        </w:rPr>
        <w:t>. planiraju na razini skupine (druga razina računskog plana) isto kao za 202</w:t>
      </w:r>
      <w:r w:rsidR="004464D7">
        <w:rPr>
          <w:rFonts w:ascii="Times New Roman" w:hAnsi="Times New Roman" w:cs="Times New Roman"/>
          <w:sz w:val="24"/>
          <w:szCs w:val="24"/>
        </w:rPr>
        <w:t>7</w:t>
      </w:r>
      <w:r w:rsidRPr="00F94488">
        <w:rPr>
          <w:rFonts w:ascii="Times New Roman" w:hAnsi="Times New Roman" w:cs="Times New Roman"/>
          <w:sz w:val="24"/>
          <w:szCs w:val="24"/>
        </w:rPr>
        <w:t>. i 202</w:t>
      </w:r>
      <w:r w:rsidR="004464D7">
        <w:rPr>
          <w:rFonts w:ascii="Times New Roman" w:hAnsi="Times New Roman" w:cs="Times New Roman"/>
          <w:sz w:val="24"/>
          <w:szCs w:val="24"/>
        </w:rPr>
        <w:t>8</w:t>
      </w:r>
      <w:r w:rsidRPr="00F94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C79824" w14:textId="77777777" w:rsidR="00F94488" w:rsidRPr="00F94488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praćenja prihoda i rashoda u poslovnim knjigama proračunski korisnici su u </w:t>
      </w:r>
      <w:r w:rsidR="00C77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bvezi upravnom tijelu dostaviti planove i na </w:t>
      </w:r>
      <w:r w:rsidR="00F94488" w:rsidRPr="00F94488">
        <w:rPr>
          <w:rFonts w:ascii="Times New Roman" w:hAnsi="Times New Roman" w:cs="Times New Roman"/>
          <w:sz w:val="24"/>
          <w:szCs w:val="24"/>
        </w:rPr>
        <w:t>razini odjeljka (četvrta razina računskog plana). Međutim, upravno vijeće ili drugo upravljačko tijelo obvezno je usvojiti financijski plan korisnika, a predstavničko tijelo proračun za 202</w:t>
      </w:r>
      <w:r w:rsidR="004464D7">
        <w:rPr>
          <w:rFonts w:ascii="Times New Roman" w:hAnsi="Times New Roman" w:cs="Times New Roman"/>
          <w:sz w:val="24"/>
          <w:szCs w:val="24"/>
        </w:rPr>
        <w:t>6</w:t>
      </w:r>
      <w:r w:rsidR="00F94488" w:rsidRPr="00F94488">
        <w:rPr>
          <w:rFonts w:ascii="Times New Roman" w:hAnsi="Times New Roman" w:cs="Times New Roman"/>
          <w:sz w:val="24"/>
          <w:szCs w:val="24"/>
        </w:rPr>
        <w:t>. i projekcije za 202</w:t>
      </w:r>
      <w:r w:rsidR="004464D7">
        <w:rPr>
          <w:rFonts w:ascii="Times New Roman" w:hAnsi="Times New Roman" w:cs="Times New Roman"/>
          <w:sz w:val="24"/>
          <w:szCs w:val="24"/>
        </w:rPr>
        <w:t>7</w:t>
      </w:r>
      <w:r w:rsidR="00F94488" w:rsidRPr="00F94488">
        <w:rPr>
          <w:rFonts w:ascii="Times New Roman" w:hAnsi="Times New Roman" w:cs="Times New Roman"/>
          <w:sz w:val="24"/>
          <w:szCs w:val="24"/>
        </w:rPr>
        <w:t>. i 202</w:t>
      </w:r>
      <w:r w:rsidR="004464D7">
        <w:rPr>
          <w:rFonts w:ascii="Times New Roman" w:hAnsi="Times New Roman" w:cs="Times New Roman"/>
          <w:sz w:val="24"/>
          <w:szCs w:val="24"/>
        </w:rPr>
        <w:t>8</w:t>
      </w:r>
      <w:r w:rsidR="00F94488" w:rsidRPr="00F94488">
        <w:rPr>
          <w:rFonts w:ascii="Times New Roman" w:hAnsi="Times New Roman" w:cs="Times New Roman"/>
          <w:sz w:val="24"/>
          <w:szCs w:val="24"/>
        </w:rPr>
        <w:t xml:space="preserve">. na razini skupine (druga razina računskog plana). </w:t>
      </w:r>
    </w:p>
    <w:p w14:paraId="1E2490D8" w14:textId="77777777" w:rsidR="009F5F3B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57A4B" w14:textId="3DF814D8" w:rsidR="00F94488" w:rsidRDefault="00F94488" w:rsidP="00943948">
      <w:pPr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 xml:space="preserve">Prijedlog financijskog plana proračunskih </w:t>
      </w:r>
      <w:r w:rsidR="00636F71">
        <w:rPr>
          <w:rFonts w:ascii="Times New Roman" w:hAnsi="Times New Roman" w:cs="Times New Roman"/>
          <w:sz w:val="24"/>
          <w:szCs w:val="24"/>
        </w:rPr>
        <w:t xml:space="preserve">korisnika </w:t>
      </w:r>
      <w:r w:rsidR="006D16B2">
        <w:rPr>
          <w:rFonts w:ascii="Times New Roman" w:hAnsi="Times New Roman" w:cs="Times New Roman"/>
          <w:sz w:val="24"/>
          <w:szCs w:val="24"/>
        </w:rPr>
        <w:t>Općine Lekenik</w:t>
      </w:r>
      <w:r w:rsidRPr="00F94488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4464D7">
        <w:rPr>
          <w:rFonts w:ascii="Times New Roman" w:hAnsi="Times New Roman" w:cs="Times New Roman"/>
          <w:sz w:val="24"/>
          <w:szCs w:val="24"/>
        </w:rPr>
        <w:t>6</w:t>
      </w:r>
      <w:r w:rsidRPr="00F94488">
        <w:rPr>
          <w:rFonts w:ascii="Times New Roman" w:hAnsi="Times New Roman" w:cs="Times New Roman"/>
          <w:sz w:val="24"/>
          <w:szCs w:val="24"/>
        </w:rPr>
        <w:t xml:space="preserve">. </w:t>
      </w:r>
      <w:r w:rsidR="00943948" w:rsidRPr="00943948">
        <w:t>–</w:t>
      </w:r>
      <w:r w:rsidRPr="00F94488">
        <w:rPr>
          <w:rFonts w:ascii="Times New Roman" w:hAnsi="Times New Roman" w:cs="Times New Roman"/>
          <w:sz w:val="24"/>
          <w:szCs w:val="24"/>
        </w:rPr>
        <w:t xml:space="preserve"> 202</w:t>
      </w:r>
      <w:r w:rsidR="004464D7">
        <w:rPr>
          <w:rFonts w:ascii="Times New Roman" w:hAnsi="Times New Roman" w:cs="Times New Roman"/>
          <w:sz w:val="24"/>
          <w:szCs w:val="24"/>
        </w:rPr>
        <w:t>8</w:t>
      </w:r>
      <w:r w:rsidRPr="00F94488">
        <w:rPr>
          <w:rFonts w:ascii="Times New Roman" w:hAnsi="Times New Roman" w:cs="Times New Roman"/>
          <w:sz w:val="24"/>
          <w:szCs w:val="24"/>
        </w:rPr>
        <w:t xml:space="preserve">. sastoji se od plana za </w:t>
      </w:r>
      <w:r w:rsidR="00943948">
        <w:rPr>
          <w:rFonts w:ascii="Times New Roman" w:hAnsi="Times New Roman" w:cs="Times New Roman"/>
          <w:sz w:val="24"/>
          <w:szCs w:val="24"/>
        </w:rPr>
        <w:t>p</w:t>
      </w:r>
      <w:r w:rsidRPr="00F94488">
        <w:rPr>
          <w:rFonts w:ascii="Times New Roman" w:hAnsi="Times New Roman" w:cs="Times New Roman"/>
          <w:sz w:val="24"/>
          <w:szCs w:val="24"/>
        </w:rPr>
        <w:t>roračunsku godinu i projekcija za sljedeće dvije godine, a sadrži opći i posebni dio te obrazloženje financijskog plana.</w:t>
      </w:r>
    </w:p>
    <w:p w14:paraId="47C1888E" w14:textId="77777777" w:rsidR="009F5F3B" w:rsidRPr="00F94488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08C6C" w14:textId="77777777" w:rsidR="00F94488" w:rsidRPr="00F94488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 xml:space="preserve">Proračunski korisnici dužni su, kao i prethodnih godina, u svom financijskom planu iskazati sve svoje prihode i rashode bez obzira na podmirivanje rashoda korisnika izravno s računa proračuna. </w:t>
      </w:r>
    </w:p>
    <w:p w14:paraId="3837E719" w14:textId="77777777" w:rsidR="009F5F3B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97815" w14:textId="1D9F37A5" w:rsidR="00F94488" w:rsidRPr="00F94488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r w:rsidR="00F94488" w:rsidRPr="00F94488">
        <w:rPr>
          <w:rFonts w:ascii="Times New Roman" w:hAnsi="Times New Roman" w:cs="Times New Roman"/>
          <w:sz w:val="24"/>
          <w:szCs w:val="24"/>
        </w:rPr>
        <w:t>odredbama Zakona o proračunu sve što se odnosi na financijski plan proračunskih korisnika, odnosi se i na financijski plan 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F94488" w:rsidRPr="00F94488">
        <w:rPr>
          <w:rFonts w:ascii="Times New Roman" w:hAnsi="Times New Roman" w:cs="Times New Roman"/>
          <w:sz w:val="24"/>
          <w:szCs w:val="24"/>
        </w:rPr>
        <w:t xml:space="preserve"> tijela </w:t>
      </w:r>
      <w:r w:rsidR="006D16B2">
        <w:rPr>
          <w:rFonts w:ascii="Times New Roman" w:hAnsi="Times New Roman" w:cs="Times New Roman"/>
          <w:sz w:val="24"/>
          <w:szCs w:val="24"/>
        </w:rPr>
        <w:t>Općine Lekenik</w:t>
      </w:r>
      <w:r w:rsidR="00F94488" w:rsidRPr="00F94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09AD7" w14:textId="77777777" w:rsidR="009F5F3B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10273" w14:textId="77777777" w:rsidR="00F94488" w:rsidRPr="00F94488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 xml:space="preserve">Detaljni prikaz sadržaja financijskog plana proračunskog i izvanproračunskog korisnika dan je </w:t>
      </w:r>
    </w:p>
    <w:p w14:paraId="29F7AF2D" w14:textId="510DDDBC" w:rsidR="00FA657C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>u Tablic</w:t>
      </w:r>
      <w:r w:rsidR="00F83BBC">
        <w:rPr>
          <w:rFonts w:ascii="Times New Roman" w:hAnsi="Times New Roman" w:cs="Times New Roman"/>
          <w:sz w:val="24"/>
          <w:szCs w:val="24"/>
        </w:rPr>
        <w:t>i</w:t>
      </w:r>
      <w:r w:rsidRPr="00F94488">
        <w:rPr>
          <w:rFonts w:ascii="Times New Roman" w:hAnsi="Times New Roman" w:cs="Times New Roman"/>
          <w:sz w:val="24"/>
          <w:szCs w:val="24"/>
        </w:rPr>
        <w:t xml:space="preserve"> </w:t>
      </w:r>
      <w:r w:rsidR="00CB15F4">
        <w:rPr>
          <w:rFonts w:ascii="Times New Roman" w:hAnsi="Times New Roman" w:cs="Times New Roman"/>
          <w:sz w:val="24"/>
          <w:szCs w:val="24"/>
        </w:rPr>
        <w:t>5</w:t>
      </w:r>
      <w:r w:rsidRPr="00F94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80A12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71B46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E11E4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119E9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C07C9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3ABDF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55B9B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84217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C6510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E08A1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DDEF6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F2801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EA7BF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E1E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405AC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A69FB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09B80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A44C3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C965A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0C64D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43604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8FA37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2463C" w:rsidSect="00F9448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93E3C1" w14:textId="14C01EDE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CB15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951970" w14:textId="77777777" w:rsidR="0032463C" w:rsidRPr="00A031B5" w:rsidRDefault="0032463C" w:rsidP="00324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>FINANCIJSKI PLAN PRORAČUNSKOG KORISNIKA ZA RAZDOBLJE 202</w:t>
      </w:r>
      <w:r w:rsidR="004464D7">
        <w:rPr>
          <w:rFonts w:ascii="Times New Roman" w:hAnsi="Times New Roman" w:cs="Times New Roman"/>
          <w:b/>
          <w:sz w:val="24"/>
          <w:szCs w:val="24"/>
        </w:rPr>
        <w:t>6</w:t>
      </w:r>
      <w:r w:rsidRPr="00A031B5">
        <w:rPr>
          <w:rFonts w:ascii="Times New Roman" w:hAnsi="Times New Roman" w:cs="Times New Roman"/>
          <w:b/>
          <w:sz w:val="24"/>
          <w:szCs w:val="24"/>
        </w:rPr>
        <w:t>. – 202</w:t>
      </w:r>
      <w:r w:rsidR="004464D7">
        <w:rPr>
          <w:rFonts w:ascii="Times New Roman" w:hAnsi="Times New Roman" w:cs="Times New Roman"/>
          <w:b/>
          <w:sz w:val="24"/>
          <w:szCs w:val="24"/>
        </w:rPr>
        <w:t>8</w:t>
      </w:r>
      <w:r w:rsidRPr="00A031B5">
        <w:rPr>
          <w:rFonts w:ascii="Times New Roman" w:hAnsi="Times New Roman" w:cs="Times New Roman"/>
          <w:b/>
          <w:sz w:val="24"/>
          <w:szCs w:val="24"/>
        </w:rPr>
        <w:t>.</w:t>
      </w:r>
    </w:p>
    <w:p w14:paraId="12FDAB9E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7716"/>
      </w:tblGrid>
      <w:tr w:rsidR="0032463C" w14:paraId="74C8B13D" w14:textId="77777777" w:rsidTr="0089234E">
        <w:tc>
          <w:tcPr>
            <w:tcW w:w="2405" w:type="dxa"/>
          </w:tcPr>
          <w:p w14:paraId="28AD7C48" w14:textId="77777777" w:rsidR="0032463C" w:rsidRPr="0032463C" w:rsidRDefault="0032463C" w:rsidP="0089234E">
            <w:pPr>
              <w:jc w:val="center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SADRŽAJ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858C42" w14:textId="77777777" w:rsidR="0032463C" w:rsidRPr="0032463C" w:rsidRDefault="0032463C" w:rsidP="0089234E">
            <w:pPr>
              <w:jc w:val="center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SASTAVNI DIO</w:t>
            </w:r>
          </w:p>
        </w:tc>
        <w:tc>
          <w:tcPr>
            <w:tcW w:w="7716" w:type="dxa"/>
          </w:tcPr>
          <w:p w14:paraId="786278FE" w14:textId="77777777" w:rsidR="0032463C" w:rsidRPr="0032463C" w:rsidRDefault="0032463C" w:rsidP="0089234E">
            <w:pPr>
              <w:jc w:val="center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OPIS SASTAVNOG DIJELA</w:t>
            </w:r>
          </w:p>
        </w:tc>
      </w:tr>
      <w:tr w:rsidR="0032463C" w14:paraId="7E147E61" w14:textId="77777777" w:rsidTr="0089234E">
        <w:trPr>
          <w:trHeight w:val="516"/>
        </w:trPr>
        <w:tc>
          <w:tcPr>
            <w:tcW w:w="2405" w:type="dxa"/>
            <w:vMerge w:val="restart"/>
          </w:tcPr>
          <w:p w14:paraId="524472D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26F74BF2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78295D9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65F7C85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6DCE6A47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22D02579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263A5A37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27A3BFDB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Opći dio financijskog plana</w:t>
            </w:r>
          </w:p>
          <w:p w14:paraId="50040029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4487094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0B7C91BD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44EFAD1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CF41DD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Sažetak Računa prihoda i rashoda Sažetak Računa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5F1E8936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prihodi poslovanja i prihodi od prodaje nefinancijske imovine, ukupni rashodi poslovanja i rashodi za nabavu nefinancijske imovine </w:t>
            </w:r>
          </w:p>
          <w:p w14:paraId="3182B2D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ukupni primici od financijske imovine i zaduživanja i izdaci za financijsku imovinu i otplate zajmova</w:t>
            </w:r>
          </w:p>
        </w:tc>
      </w:tr>
      <w:tr w:rsidR="0032463C" w14:paraId="2E73FB45" w14:textId="77777777" w:rsidTr="0089234E">
        <w:trPr>
          <w:trHeight w:val="468"/>
        </w:trPr>
        <w:tc>
          <w:tcPr>
            <w:tcW w:w="2405" w:type="dxa"/>
            <w:vMerge/>
          </w:tcPr>
          <w:p w14:paraId="734154F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C662A3B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Račun prihoda i rashoda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666ED57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prihodi i rashodi iskazani prema ekonomskoj klasifikaciji na razini skupine </w:t>
            </w:r>
          </w:p>
          <w:p w14:paraId="44FF899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prihodi i rashodi iskazani prema izvorima financiranja </w:t>
            </w:r>
          </w:p>
          <w:p w14:paraId="1A4D9C5A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ukupni rashodi iskazani prema funkcijskoj klasifikaciji</w:t>
            </w:r>
          </w:p>
        </w:tc>
      </w:tr>
      <w:tr w:rsidR="0032463C" w14:paraId="23FD8FEA" w14:textId="77777777" w:rsidTr="0089234E">
        <w:trPr>
          <w:trHeight w:val="516"/>
        </w:trPr>
        <w:tc>
          <w:tcPr>
            <w:tcW w:w="2405" w:type="dxa"/>
            <w:vMerge/>
          </w:tcPr>
          <w:p w14:paraId="327B3FFD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52900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Račun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236CEC9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primici od financijske imovine i zaduživanja i izdaci za financijsku imovinu i otplate instrumenata zaduživanja prema ekonomskoj klasifikaciji na razini skupine </w:t>
            </w:r>
          </w:p>
          <w:p w14:paraId="24BDE4C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ukupni primici od financijske imovine i zaduživanja i izdaci za financijsku imovinu i otplate instrumenata zaduživanja prema izvorima financiranja</w:t>
            </w:r>
          </w:p>
        </w:tc>
      </w:tr>
      <w:tr w:rsidR="0032463C" w14:paraId="2B9F6F75" w14:textId="77777777" w:rsidTr="0089234E">
        <w:trPr>
          <w:trHeight w:val="432"/>
        </w:trPr>
        <w:tc>
          <w:tcPr>
            <w:tcW w:w="2405" w:type="dxa"/>
            <w:vMerge/>
          </w:tcPr>
          <w:p w14:paraId="5186C8A4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CC241B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Preneseni višak ili preneseni manjak prihoda nad rashodima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4491E232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-ako ukupni prihodi i primici nisu jednaki ukupnim rashodima i izdacima, financijski plan sadrži i preneseni višak ili preneseni manjak prihoda nad rashodima</w:t>
            </w:r>
          </w:p>
        </w:tc>
      </w:tr>
      <w:tr w:rsidR="0032463C" w14:paraId="539DDF2D" w14:textId="77777777" w:rsidTr="0089234E">
        <w:trPr>
          <w:trHeight w:val="516"/>
        </w:trPr>
        <w:tc>
          <w:tcPr>
            <w:tcW w:w="2405" w:type="dxa"/>
            <w:vMerge/>
          </w:tcPr>
          <w:p w14:paraId="1E83A66F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94BC6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540B96BA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5BA22DF8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Višegodišnji plan uravnoteženja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77CA591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ako proračunski korisnici ne mogu preneseni manjak podmiriti do kraja proračunske godine, obvezni su izraditi višegodišnji plan uravnoteženja za razdoblje za koje se financijski plan donosi </w:t>
            </w:r>
          </w:p>
          <w:p w14:paraId="28C97518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ako proračunski korisnici ne mogu preneseni višak, zbog njegove veličine, u cijelosti iskoristiti u jednoj proračunskoj godini, korištenje viška planira se višegodišnjim planom uravnoteženja za razdoblje za koje se financijski plan donosi</w:t>
            </w:r>
          </w:p>
        </w:tc>
      </w:tr>
      <w:tr w:rsidR="0032463C" w14:paraId="07C1DB15" w14:textId="77777777" w:rsidTr="0089234E">
        <w:tc>
          <w:tcPr>
            <w:tcW w:w="2405" w:type="dxa"/>
          </w:tcPr>
          <w:p w14:paraId="6A87A9C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Posebni dio financijskog plana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189D8E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Plan rashoda i izdataka proračunskih korisnika</w:t>
            </w:r>
          </w:p>
        </w:tc>
        <w:tc>
          <w:tcPr>
            <w:tcW w:w="7716" w:type="dxa"/>
            <w:tcBorders>
              <w:top w:val="single" w:sz="4" w:space="0" w:color="auto"/>
            </w:tcBorders>
          </w:tcPr>
          <w:p w14:paraId="50527E3D" w14:textId="77777777" w:rsidR="0032463C" w:rsidRPr="0032463C" w:rsidRDefault="0032463C" w:rsidP="0032463C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rashodi i izdaci iskazani po izvorima financiranja i ekonomskoj klasifikaciji na razini skupine, raspoređeni u programe koji se sastoje od aktivnosti i projekata</w:t>
            </w:r>
          </w:p>
        </w:tc>
      </w:tr>
      <w:tr w:rsidR="0032463C" w14:paraId="2AB6E831" w14:textId="77777777" w:rsidTr="0089234E">
        <w:tc>
          <w:tcPr>
            <w:tcW w:w="2405" w:type="dxa"/>
          </w:tcPr>
          <w:p w14:paraId="32FE5DD7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Obrazloženje financijskog plana</w:t>
            </w:r>
          </w:p>
        </w:tc>
        <w:tc>
          <w:tcPr>
            <w:tcW w:w="3827" w:type="dxa"/>
          </w:tcPr>
          <w:p w14:paraId="6362D732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Obrazloženje općeg dijela financijskog plana i obrazloženje posebnog dijela financijskog plana</w:t>
            </w:r>
          </w:p>
        </w:tc>
        <w:tc>
          <w:tcPr>
            <w:tcW w:w="7716" w:type="dxa"/>
          </w:tcPr>
          <w:p w14:paraId="61E68E0D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obrazloženje općeg dijela financijskog plana sadrži obrazloženje prihoda i rashoda, primitaka i izdataka te obrazloženje prenesenog manjka odnosno viška financijskog plana </w:t>
            </w:r>
          </w:p>
          <w:p w14:paraId="64E47059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obrazloženje posebnog dijela financijskog plana sastoji se od obrazloženja programa koje se daje kroz obrazloženje aktivnosti i projekata zajedno s ciljevima i pokazateljima uspješnosti iz akata strateškog planiranja i godišnjeg plana rada</w:t>
            </w:r>
          </w:p>
        </w:tc>
      </w:tr>
    </w:tbl>
    <w:p w14:paraId="45F65BD1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D4DB9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B8228" w14:textId="77777777" w:rsidR="00051332" w:rsidRDefault="00051332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51332" w:rsidSect="0032463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48D0B1B" w14:textId="77777777" w:rsidR="00F83BBC" w:rsidRDefault="002460D5" w:rsidP="00F83BBC">
      <w:pPr>
        <w:spacing w:after="0"/>
        <w:rPr>
          <w:rFonts w:ascii="Times New Roman" w:hAnsi="Times New Roman" w:cs="Times New Roman"/>
          <w:b/>
          <w:strike/>
          <w:sz w:val="24"/>
          <w:szCs w:val="24"/>
        </w:rPr>
      </w:pPr>
      <w:r w:rsidRPr="002460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5.3. Rokovi za predlaganje i donošenje financijskog plana proračunskih korisnika </w:t>
      </w:r>
    </w:p>
    <w:p w14:paraId="01EFC4BB" w14:textId="77777777" w:rsidR="00F83BBC" w:rsidRDefault="00F83BBC" w:rsidP="00F83B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AFD11" w14:textId="55080AF1" w:rsidR="002460D5" w:rsidRPr="002460D5" w:rsidRDefault="002460D5" w:rsidP="00F84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0D5">
        <w:rPr>
          <w:rFonts w:ascii="Times New Roman" w:hAnsi="Times New Roman" w:cs="Times New Roman"/>
          <w:sz w:val="24"/>
          <w:szCs w:val="24"/>
        </w:rPr>
        <w:t>Rokovi za predlaganje i donošenje financijskog plana proračunskih i izvanproračunskih</w:t>
      </w:r>
      <w:r w:rsidR="00755246">
        <w:rPr>
          <w:rFonts w:ascii="Times New Roman" w:hAnsi="Times New Roman" w:cs="Times New Roman"/>
          <w:sz w:val="24"/>
          <w:szCs w:val="24"/>
        </w:rPr>
        <w:t xml:space="preserve"> </w:t>
      </w:r>
      <w:r w:rsidRPr="002460D5">
        <w:rPr>
          <w:rFonts w:ascii="Times New Roman" w:hAnsi="Times New Roman" w:cs="Times New Roman"/>
          <w:sz w:val="24"/>
          <w:szCs w:val="24"/>
        </w:rPr>
        <w:t>korisnika proračuna jedinica lokalne i područne (regionalne) samouprave dani su u Tablic</w:t>
      </w:r>
      <w:r w:rsidR="00F83BBC">
        <w:rPr>
          <w:rFonts w:ascii="Times New Roman" w:hAnsi="Times New Roman" w:cs="Times New Roman"/>
          <w:sz w:val="24"/>
          <w:szCs w:val="24"/>
        </w:rPr>
        <w:t>i</w:t>
      </w:r>
      <w:r w:rsidRPr="002460D5">
        <w:rPr>
          <w:rFonts w:ascii="Times New Roman" w:hAnsi="Times New Roman" w:cs="Times New Roman"/>
          <w:sz w:val="24"/>
          <w:szCs w:val="24"/>
        </w:rPr>
        <w:t xml:space="preserve"> </w:t>
      </w:r>
      <w:r w:rsidR="00CB15F4">
        <w:rPr>
          <w:rFonts w:ascii="Times New Roman" w:hAnsi="Times New Roman" w:cs="Times New Roman"/>
          <w:sz w:val="24"/>
          <w:szCs w:val="24"/>
        </w:rPr>
        <w:t>6</w:t>
      </w:r>
      <w:r w:rsidR="00F83BBC">
        <w:rPr>
          <w:rFonts w:ascii="Times New Roman" w:hAnsi="Times New Roman" w:cs="Times New Roman"/>
          <w:sz w:val="24"/>
          <w:szCs w:val="24"/>
        </w:rPr>
        <w:t>.</w:t>
      </w:r>
    </w:p>
    <w:p w14:paraId="4BAB6BCA" w14:textId="77777777" w:rsidR="00795DD0" w:rsidRDefault="00795DD0" w:rsidP="0024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30378" w14:textId="6D32559B" w:rsidR="0032463C" w:rsidRDefault="002460D5" w:rsidP="0024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D5">
        <w:rPr>
          <w:rFonts w:ascii="Times New Roman" w:hAnsi="Times New Roman" w:cs="Times New Roman"/>
          <w:sz w:val="24"/>
          <w:szCs w:val="24"/>
        </w:rPr>
        <w:t xml:space="preserve">Tablica </w:t>
      </w:r>
      <w:r w:rsidR="00CB15F4">
        <w:rPr>
          <w:rFonts w:ascii="Times New Roman" w:hAnsi="Times New Roman" w:cs="Times New Roman"/>
          <w:sz w:val="24"/>
          <w:szCs w:val="24"/>
        </w:rPr>
        <w:t>6</w:t>
      </w:r>
      <w:r w:rsidRPr="002460D5">
        <w:rPr>
          <w:rFonts w:ascii="Times New Roman" w:hAnsi="Times New Roman" w:cs="Times New Roman"/>
          <w:sz w:val="24"/>
          <w:szCs w:val="24"/>
        </w:rPr>
        <w:t>.</w:t>
      </w:r>
    </w:p>
    <w:p w14:paraId="2DB8D954" w14:textId="77777777" w:rsidR="0032463C" w:rsidRPr="00A031B5" w:rsidRDefault="00F83BBC" w:rsidP="00F83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>PREDLAGANJE I DONOŠENJE FINANCIJSKOG PLANA</w:t>
      </w:r>
    </w:p>
    <w:p w14:paraId="277630FA" w14:textId="77777777" w:rsidR="00F83BBC" w:rsidRDefault="00F83BBC" w:rsidP="00F83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3"/>
        <w:gridCol w:w="1811"/>
        <w:gridCol w:w="1955"/>
        <w:gridCol w:w="3727"/>
      </w:tblGrid>
      <w:tr w:rsidR="003A3A7B" w14:paraId="0145318A" w14:textId="77777777" w:rsidTr="00D24673">
        <w:tc>
          <w:tcPr>
            <w:tcW w:w="1414" w:type="dxa"/>
          </w:tcPr>
          <w:p w14:paraId="7C41A8E7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TKO</w:t>
            </w:r>
          </w:p>
        </w:tc>
        <w:tc>
          <w:tcPr>
            <w:tcW w:w="1821" w:type="dxa"/>
          </w:tcPr>
          <w:p w14:paraId="7DF9AE0F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KOME</w:t>
            </w:r>
          </w:p>
        </w:tc>
        <w:tc>
          <w:tcPr>
            <w:tcW w:w="1959" w:type="dxa"/>
          </w:tcPr>
          <w:p w14:paraId="6E97774C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PREPORUČENI ROK</w:t>
            </w:r>
          </w:p>
        </w:tc>
        <w:tc>
          <w:tcPr>
            <w:tcW w:w="3822" w:type="dxa"/>
          </w:tcPr>
          <w:p w14:paraId="43C89692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D24673" w14:paraId="1958666E" w14:textId="77777777" w:rsidTr="00D24673">
        <w:trPr>
          <w:trHeight w:val="780"/>
        </w:trPr>
        <w:tc>
          <w:tcPr>
            <w:tcW w:w="1414" w:type="dxa"/>
          </w:tcPr>
          <w:p w14:paraId="568A2E15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Čelnik proračunskog korisnika </w:t>
            </w:r>
          </w:p>
        </w:tc>
        <w:tc>
          <w:tcPr>
            <w:tcW w:w="1821" w:type="dxa"/>
          </w:tcPr>
          <w:p w14:paraId="0E16C941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Upravljačkom tijelu</w:t>
            </w:r>
          </w:p>
        </w:tc>
        <w:tc>
          <w:tcPr>
            <w:tcW w:w="1959" w:type="dxa"/>
          </w:tcPr>
          <w:p w14:paraId="1B337797" w14:textId="604EC9BF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246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4686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F9F71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485BF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Merge w:val="restart"/>
          </w:tcPr>
          <w:p w14:paraId="3D5BC61B" w14:textId="77777777" w:rsidR="005B5B7B" w:rsidRDefault="005B5B7B" w:rsidP="002D7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Prije dostave prijedloga financijskog plana upravnom tijelu, čelnik proračunskog korisnika obvezan je prijedlog financijskog plana uputiti upravljačkom tijelu na usvajanje, ako je primjenjivo, u skladu s aktima kojima je uređen rad proračunskog korisnika.</w:t>
            </w:r>
          </w:p>
          <w:p w14:paraId="04CBCBDC" w14:textId="77777777" w:rsidR="00795DD0" w:rsidRPr="00795DD0" w:rsidRDefault="00795DD0" w:rsidP="002D7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73" w14:paraId="7C818364" w14:textId="77777777" w:rsidTr="00D24673">
        <w:trPr>
          <w:trHeight w:val="812"/>
        </w:trPr>
        <w:tc>
          <w:tcPr>
            <w:tcW w:w="1414" w:type="dxa"/>
          </w:tcPr>
          <w:p w14:paraId="6F5E4394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Proračunski korisnik </w:t>
            </w:r>
          </w:p>
        </w:tc>
        <w:tc>
          <w:tcPr>
            <w:tcW w:w="1821" w:type="dxa"/>
          </w:tcPr>
          <w:p w14:paraId="0E5378C2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Jedinstvenom upravnom odjelu</w:t>
            </w:r>
          </w:p>
        </w:tc>
        <w:tc>
          <w:tcPr>
            <w:tcW w:w="1959" w:type="dxa"/>
          </w:tcPr>
          <w:p w14:paraId="334C64D9" w14:textId="609C85E5" w:rsidR="005B5B7B" w:rsidRPr="00795DD0" w:rsidRDefault="005B5B7B" w:rsidP="007138EC">
            <w:pPr>
              <w:jc w:val="center"/>
              <w:rPr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24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vMerge/>
          </w:tcPr>
          <w:p w14:paraId="14C59F6B" w14:textId="77777777" w:rsidR="005B5B7B" w:rsidRPr="00795DD0" w:rsidRDefault="005B5B7B" w:rsidP="002D7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14:paraId="49AA908E" w14:textId="77777777" w:rsidTr="00D24673">
        <w:tc>
          <w:tcPr>
            <w:tcW w:w="1414" w:type="dxa"/>
          </w:tcPr>
          <w:p w14:paraId="0F9A8406" w14:textId="77777777" w:rsidR="00A45D64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1821" w:type="dxa"/>
          </w:tcPr>
          <w:p w14:paraId="35C794D9" w14:textId="160F73A2" w:rsidR="00A45D64" w:rsidRPr="00795DD0" w:rsidRDefault="006D16B2" w:rsidP="006D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Općinskom načelniku</w:t>
            </w:r>
            <w:r w:rsidR="005B5B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</w:tcPr>
          <w:p w14:paraId="44A62B4A" w14:textId="77777777" w:rsidR="00A45D64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Do 30. listopada</w:t>
            </w:r>
          </w:p>
          <w:p w14:paraId="35D78349" w14:textId="233FE732" w:rsidR="004464D7" w:rsidRPr="00795DD0" w:rsidRDefault="004464D7" w:rsidP="0071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</w:tcPr>
          <w:p w14:paraId="27D45359" w14:textId="23662CF7" w:rsidR="00A45D64" w:rsidRDefault="005B5B7B" w:rsidP="00D2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Upravno tijelo je dužn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provjeriti točnost i istinitost podataka navedenih u financijskim planovima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proračuna te 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izrađuje nacrt proračuna 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dostavlja 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 xml:space="preserve">ga </w:t>
            </w:r>
            <w:r w:rsidR="006D16B2">
              <w:rPr>
                <w:rFonts w:ascii="Times New Roman" w:hAnsi="Times New Roman" w:cs="Times New Roman"/>
                <w:sz w:val="24"/>
                <w:szCs w:val="24"/>
              </w:rPr>
              <w:t>općinskom načelniku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8E5048" w14:textId="77777777" w:rsidR="00795DD0" w:rsidRPr="00795DD0" w:rsidRDefault="00795DD0" w:rsidP="00D2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14:paraId="390621B2" w14:textId="77777777" w:rsidTr="00D24673">
        <w:tc>
          <w:tcPr>
            <w:tcW w:w="1414" w:type="dxa"/>
          </w:tcPr>
          <w:p w14:paraId="2F786C7B" w14:textId="3993CD06" w:rsidR="00A45D64" w:rsidRPr="00795DD0" w:rsidRDefault="007138EC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14:paraId="39E67CCE" w14:textId="4A0A5734" w:rsidR="00A45D64" w:rsidRPr="00795DD0" w:rsidRDefault="006D16B2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</w:p>
        </w:tc>
        <w:tc>
          <w:tcPr>
            <w:tcW w:w="1959" w:type="dxa"/>
          </w:tcPr>
          <w:p w14:paraId="5A4EC7AC" w14:textId="77777777" w:rsidR="00A45D64" w:rsidRDefault="00C77B0A" w:rsidP="00C7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Do 15. studeni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B4EED59" w14:textId="2804E863" w:rsidR="00C77B0A" w:rsidRPr="00795DD0" w:rsidRDefault="00C77B0A" w:rsidP="0071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</w:tcPr>
          <w:p w14:paraId="3DF43D55" w14:textId="3220CF2A" w:rsidR="00A45D64" w:rsidRDefault="006D16B2" w:rsidP="00D24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Općinski načelnik 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utvrđuje prijedlog proračuna i podnosi 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Općinskom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 xml:space="preserve"> vijeću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na donošenje.</w:t>
            </w:r>
          </w:p>
          <w:p w14:paraId="5DE1C317" w14:textId="77777777" w:rsidR="00795DD0" w:rsidRPr="00795DD0" w:rsidRDefault="00795DD0" w:rsidP="00D24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14:paraId="3D60150A" w14:textId="77777777" w:rsidTr="00D24673">
        <w:tc>
          <w:tcPr>
            <w:tcW w:w="1414" w:type="dxa"/>
          </w:tcPr>
          <w:p w14:paraId="3B47896C" w14:textId="590269AF" w:rsidR="00A45D64" w:rsidRPr="00795DD0" w:rsidRDefault="006D16B2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>vijeće</w:t>
            </w:r>
          </w:p>
        </w:tc>
        <w:tc>
          <w:tcPr>
            <w:tcW w:w="1821" w:type="dxa"/>
          </w:tcPr>
          <w:p w14:paraId="426FD352" w14:textId="77777777" w:rsidR="00A45D64" w:rsidRPr="00795DD0" w:rsidRDefault="00A45D64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70AB785" w14:textId="2DD5EAE1" w:rsidR="00A45D64" w:rsidRPr="00795DD0" w:rsidRDefault="009438C1" w:rsidP="0071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Do konca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</w:tcPr>
          <w:p w14:paraId="512F5523" w14:textId="0ACD06D3" w:rsidR="00A45D64" w:rsidRDefault="006D16B2" w:rsidP="003A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6B2">
              <w:rPr>
                <w:rFonts w:ascii="Times New Roman" w:hAnsi="Times New Roman" w:cs="Times New Roman"/>
                <w:sz w:val="24"/>
                <w:szCs w:val="24"/>
              </w:rPr>
              <w:t>Općinsko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donosi proračun za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 i projekcije za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 do k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>onca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., u roku koji omogućuje primjenu proračuna od 1. siječnja 202</w:t>
            </w:r>
            <w:r w:rsidR="00713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2082B" w14:textId="77777777" w:rsidR="00795DD0" w:rsidRPr="00795DD0" w:rsidRDefault="00795DD0" w:rsidP="003A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3FC0C" w14:textId="77777777" w:rsidR="002D7F99" w:rsidRDefault="002D7F99" w:rsidP="002D7F99">
      <w:pPr>
        <w:spacing w:after="0"/>
        <w:jc w:val="both"/>
      </w:pPr>
    </w:p>
    <w:p w14:paraId="5BB922E9" w14:textId="2D55D895" w:rsidR="00F83BBC" w:rsidRPr="00841F46" w:rsidRDefault="002D7F99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U slučaju da postoje razlike u financijskom planu proračunskog korisnika sadržanom u proračunu, kojeg je donijelo </w:t>
      </w:r>
      <w:r w:rsidR="007138EC">
        <w:rPr>
          <w:rFonts w:ascii="Times New Roman" w:hAnsi="Times New Roman" w:cs="Times New Roman"/>
          <w:sz w:val="24"/>
          <w:szCs w:val="24"/>
        </w:rPr>
        <w:t>Općinsko</w:t>
      </w:r>
      <w:r w:rsidR="00795DD0">
        <w:rPr>
          <w:rFonts w:ascii="Times New Roman" w:hAnsi="Times New Roman" w:cs="Times New Roman"/>
          <w:sz w:val="24"/>
          <w:szCs w:val="24"/>
        </w:rPr>
        <w:t xml:space="preserve"> vijeće</w:t>
      </w:r>
      <w:r w:rsidRPr="00841F46">
        <w:rPr>
          <w:rFonts w:ascii="Times New Roman" w:hAnsi="Times New Roman" w:cs="Times New Roman"/>
          <w:sz w:val="24"/>
          <w:szCs w:val="24"/>
        </w:rPr>
        <w:t xml:space="preserve">, u odnosu na već usvojeni prijedlog financijskog plana od strane upravljačkog tijela, tada je upravno tijelo dužno obavijestiti proračunskog korisnika o promjenama financijskog plana koji je sadržan u proračunu u odnosu na usvojeni prijedlog financijskog plana. Ako dođe do navedene situacije, upravljačko tijelo usvaja financijski plan koji je sadržan u proračunu kojeg je donijelo </w:t>
      </w:r>
      <w:r w:rsidR="007138EC" w:rsidRPr="007138EC">
        <w:rPr>
          <w:rFonts w:ascii="Times New Roman" w:hAnsi="Times New Roman" w:cs="Times New Roman"/>
          <w:sz w:val="24"/>
          <w:szCs w:val="24"/>
        </w:rPr>
        <w:t>Općinsko</w:t>
      </w:r>
      <w:r w:rsidR="00795DD0">
        <w:rPr>
          <w:rFonts w:ascii="Times New Roman" w:hAnsi="Times New Roman" w:cs="Times New Roman"/>
          <w:sz w:val="24"/>
          <w:szCs w:val="24"/>
        </w:rPr>
        <w:t xml:space="preserve"> vijeće</w:t>
      </w:r>
      <w:r w:rsidRPr="00841F46">
        <w:rPr>
          <w:rFonts w:ascii="Times New Roman" w:hAnsi="Times New Roman" w:cs="Times New Roman"/>
          <w:sz w:val="24"/>
          <w:szCs w:val="24"/>
        </w:rPr>
        <w:t>.</w:t>
      </w:r>
    </w:p>
    <w:p w14:paraId="687D3A94" w14:textId="77777777" w:rsidR="002D7F99" w:rsidRDefault="002D7F99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D3C39" w14:textId="77777777" w:rsidR="00795DD0" w:rsidRDefault="00795DD0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C253B" w14:textId="77777777" w:rsidR="00F84B3B" w:rsidRDefault="00F84B3B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6D300F" w14:textId="77777777" w:rsidR="00795DD0" w:rsidRDefault="00795DD0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99162" w14:textId="77777777" w:rsidR="00795DD0" w:rsidRDefault="00795DD0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B1F97" w14:textId="77777777" w:rsidR="00841F46" w:rsidRPr="00841F46" w:rsidRDefault="00841F46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5.4. Sudjelovanje građana u procesu planiranja proračuna jedinica lokalne i područne </w:t>
      </w:r>
    </w:p>
    <w:p w14:paraId="68E7A62A" w14:textId="77777777" w:rsidR="00841F46" w:rsidRPr="00841F46" w:rsidRDefault="00841F46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6">
        <w:rPr>
          <w:rFonts w:ascii="Times New Roman" w:hAnsi="Times New Roman" w:cs="Times New Roman"/>
          <w:b/>
          <w:sz w:val="24"/>
          <w:szCs w:val="24"/>
        </w:rPr>
        <w:t xml:space="preserve">(regionalne) samouprave </w:t>
      </w:r>
    </w:p>
    <w:p w14:paraId="19DE8FF2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505F8" w14:textId="4736B6F6" w:rsidR="00841F46" w:rsidRDefault="00841F46" w:rsidP="00F84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Kao i prijašnjih godina, </w:t>
      </w:r>
      <w:r w:rsidR="007138EC">
        <w:rPr>
          <w:rFonts w:ascii="Times New Roman" w:hAnsi="Times New Roman" w:cs="Times New Roman"/>
          <w:sz w:val="24"/>
          <w:szCs w:val="24"/>
        </w:rPr>
        <w:t>Općina Lkeneik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>i proračunski korisnici, po usvajanju proračuna od strane predstavničkog tijela, proračune i financijske planove dužni su objaviti na svojim mrežnim stranicama. Prilikom izrade proračuna za razdoblje 202</w:t>
      </w:r>
      <w:r w:rsidR="009438C1">
        <w:rPr>
          <w:rFonts w:ascii="Times New Roman" w:hAnsi="Times New Roman" w:cs="Times New Roman"/>
          <w:sz w:val="24"/>
          <w:szCs w:val="24"/>
        </w:rPr>
        <w:t>6</w:t>
      </w:r>
      <w:r w:rsidRPr="00841F46">
        <w:rPr>
          <w:rFonts w:ascii="Times New Roman" w:hAnsi="Times New Roman" w:cs="Times New Roman"/>
          <w:sz w:val="24"/>
          <w:szCs w:val="24"/>
        </w:rPr>
        <w:t>. – 202</w:t>
      </w:r>
      <w:r w:rsidR="009438C1">
        <w:rPr>
          <w:rFonts w:ascii="Times New Roman" w:hAnsi="Times New Roman" w:cs="Times New Roman"/>
          <w:sz w:val="24"/>
          <w:szCs w:val="24"/>
        </w:rPr>
        <w:t>8</w:t>
      </w:r>
      <w:r w:rsidRPr="00841F46">
        <w:rPr>
          <w:rFonts w:ascii="Times New Roman" w:hAnsi="Times New Roman" w:cs="Times New Roman"/>
          <w:sz w:val="24"/>
          <w:szCs w:val="24"/>
        </w:rPr>
        <w:t xml:space="preserve">. </w:t>
      </w:r>
      <w:r w:rsidR="007138EC">
        <w:rPr>
          <w:rFonts w:ascii="Times New Roman" w:hAnsi="Times New Roman" w:cs="Times New Roman"/>
          <w:sz w:val="24"/>
          <w:szCs w:val="24"/>
        </w:rPr>
        <w:t>Općina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>razmotriti komentare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1F46">
        <w:rPr>
          <w:rFonts w:ascii="Times New Roman" w:hAnsi="Times New Roman" w:cs="Times New Roman"/>
          <w:sz w:val="24"/>
          <w:szCs w:val="24"/>
        </w:rPr>
        <w:t xml:space="preserve"> su zapriml</w:t>
      </w:r>
      <w:r>
        <w:rPr>
          <w:rFonts w:ascii="Times New Roman" w:hAnsi="Times New Roman" w:cs="Times New Roman"/>
          <w:sz w:val="24"/>
          <w:szCs w:val="24"/>
        </w:rPr>
        <w:t>jeni</w:t>
      </w:r>
      <w:r w:rsidRPr="00841F46">
        <w:rPr>
          <w:rFonts w:ascii="Times New Roman" w:hAnsi="Times New Roman" w:cs="Times New Roman"/>
          <w:sz w:val="24"/>
          <w:szCs w:val="24"/>
        </w:rPr>
        <w:t xml:space="preserve"> na usvojen i po usvajanju objavljen proračun za razdoblje 202</w:t>
      </w:r>
      <w:r w:rsidR="009438C1">
        <w:rPr>
          <w:rFonts w:ascii="Times New Roman" w:hAnsi="Times New Roman" w:cs="Times New Roman"/>
          <w:sz w:val="24"/>
          <w:szCs w:val="24"/>
        </w:rPr>
        <w:t>5</w:t>
      </w:r>
      <w:r w:rsidRPr="00841F46">
        <w:rPr>
          <w:rFonts w:ascii="Times New Roman" w:hAnsi="Times New Roman" w:cs="Times New Roman"/>
          <w:sz w:val="24"/>
          <w:szCs w:val="24"/>
        </w:rPr>
        <w:t>. – 202</w:t>
      </w:r>
      <w:r w:rsidR="009438C1">
        <w:rPr>
          <w:rFonts w:ascii="Times New Roman" w:hAnsi="Times New Roman" w:cs="Times New Roman"/>
          <w:sz w:val="24"/>
          <w:szCs w:val="24"/>
        </w:rPr>
        <w:t>7</w:t>
      </w:r>
      <w:r w:rsidRPr="00841F46">
        <w:rPr>
          <w:rFonts w:ascii="Times New Roman" w:hAnsi="Times New Roman" w:cs="Times New Roman"/>
          <w:sz w:val="24"/>
          <w:szCs w:val="24"/>
        </w:rPr>
        <w:t>.</w:t>
      </w:r>
      <w:r w:rsidR="00F84980">
        <w:rPr>
          <w:rFonts w:ascii="Times New Roman" w:hAnsi="Times New Roman" w:cs="Times New Roman"/>
          <w:sz w:val="24"/>
          <w:szCs w:val="24"/>
        </w:rPr>
        <w:t>, a dostavljene komentare, preporuke i prijedloge, na usvojeni proračun za razdoblje 202</w:t>
      </w:r>
      <w:r w:rsidR="009438C1">
        <w:rPr>
          <w:rFonts w:ascii="Times New Roman" w:hAnsi="Times New Roman" w:cs="Times New Roman"/>
          <w:sz w:val="24"/>
          <w:szCs w:val="24"/>
        </w:rPr>
        <w:t>6</w:t>
      </w:r>
      <w:r w:rsidR="00F84980">
        <w:rPr>
          <w:rFonts w:ascii="Times New Roman" w:hAnsi="Times New Roman" w:cs="Times New Roman"/>
          <w:sz w:val="24"/>
          <w:szCs w:val="24"/>
        </w:rPr>
        <w:t>. – 202</w:t>
      </w:r>
      <w:r w:rsidR="009438C1">
        <w:rPr>
          <w:rFonts w:ascii="Times New Roman" w:hAnsi="Times New Roman" w:cs="Times New Roman"/>
          <w:sz w:val="24"/>
          <w:szCs w:val="24"/>
        </w:rPr>
        <w:t>8</w:t>
      </w:r>
      <w:r w:rsidR="00F84980">
        <w:rPr>
          <w:rFonts w:ascii="Times New Roman" w:hAnsi="Times New Roman" w:cs="Times New Roman"/>
          <w:sz w:val="24"/>
          <w:szCs w:val="24"/>
        </w:rPr>
        <w:t xml:space="preserve">., </w:t>
      </w:r>
      <w:r w:rsidR="007138EC" w:rsidRPr="007138EC">
        <w:rPr>
          <w:rFonts w:ascii="Times New Roman" w:hAnsi="Times New Roman" w:cs="Times New Roman"/>
          <w:sz w:val="24"/>
          <w:szCs w:val="24"/>
        </w:rPr>
        <w:t>Općina</w:t>
      </w:r>
      <w:r w:rsidR="00F84980">
        <w:rPr>
          <w:rFonts w:ascii="Times New Roman" w:hAnsi="Times New Roman" w:cs="Times New Roman"/>
          <w:sz w:val="24"/>
          <w:szCs w:val="24"/>
        </w:rPr>
        <w:t xml:space="preserve"> će razmotriti prilikom izrade proračuna za razdoblje 202</w:t>
      </w:r>
      <w:r w:rsidR="009438C1">
        <w:rPr>
          <w:rFonts w:ascii="Times New Roman" w:hAnsi="Times New Roman" w:cs="Times New Roman"/>
          <w:sz w:val="24"/>
          <w:szCs w:val="24"/>
        </w:rPr>
        <w:t>7</w:t>
      </w:r>
      <w:r w:rsidR="00F84980">
        <w:rPr>
          <w:rFonts w:ascii="Times New Roman" w:hAnsi="Times New Roman" w:cs="Times New Roman"/>
          <w:sz w:val="24"/>
          <w:szCs w:val="24"/>
        </w:rPr>
        <w:t>. – 202</w:t>
      </w:r>
      <w:r w:rsidR="009438C1">
        <w:rPr>
          <w:rFonts w:ascii="Times New Roman" w:hAnsi="Times New Roman" w:cs="Times New Roman"/>
          <w:sz w:val="24"/>
          <w:szCs w:val="24"/>
        </w:rPr>
        <w:t>9</w:t>
      </w:r>
      <w:r w:rsidR="00F84980">
        <w:rPr>
          <w:rFonts w:ascii="Times New Roman" w:hAnsi="Times New Roman" w:cs="Times New Roman"/>
          <w:sz w:val="24"/>
          <w:szCs w:val="24"/>
        </w:rPr>
        <w:t>.</w:t>
      </w:r>
      <w:r w:rsidRPr="00841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2A069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0A128" w14:textId="77777777" w:rsidR="00841F46" w:rsidRPr="00841F46" w:rsidRDefault="00841F46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6">
        <w:rPr>
          <w:rFonts w:ascii="Times New Roman" w:hAnsi="Times New Roman" w:cs="Times New Roman"/>
          <w:b/>
          <w:sz w:val="24"/>
          <w:szCs w:val="24"/>
        </w:rPr>
        <w:t xml:space="preserve">5.5. Izmjene i dopune proračuna </w:t>
      </w:r>
    </w:p>
    <w:p w14:paraId="7EC33A2B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B7E22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Izmjenama i dopunama proračuna mijenja se isključivo plan za tekuću proračunsku godinu. 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 i dopuna proračuna. Izmjenama i dopunama proračuna ne mogu se 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proračunu, izmjenama i dopunama proračuna moraju se planirati minimalno na razini ostvarenih prihoda i primitaka, odnosno izvršenih rashoda i izdataka. Uz svake izmjene i dopune proračuna obvezno je izraditi obrazloženja izmjena i dopuna proračuna (općeg i posebnog dijela). </w:t>
      </w:r>
    </w:p>
    <w:p w14:paraId="4242913A" w14:textId="77777777" w:rsidR="00A031B5" w:rsidRPr="00841F46" w:rsidRDefault="00A031B5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A44BA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 xml:space="preserve"> 5.6. Izmjene i dopune financijskog plana </w:t>
      </w:r>
    </w:p>
    <w:p w14:paraId="00BB4135" w14:textId="77777777" w:rsidR="00A031B5" w:rsidRPr="00A031B5" w:rsidRDefault="00A031B5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1331F" w14:textId="77777777" w:rsidR="00841F46" w:rsidRPr="00841F46" w:rsidRDefault="00A031B5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841F46" w:rsidRPr="00841F46">
        <w:rPr>
          <w:rFonts w:ascii="Times New Roman" w:hAnsi="Times New Roman" w:cs="Times New Roman"/>
          <w:sz w:val="24"/>
          <w:szCs w:val="24"/>
        </w:rPr>
        <w:t xml:space="preserve"> odredbama Zakona o proračunu izmjenama i dopunama financijskog plana mijenja se isključivo usvojeni plan za tekuću proračunsku godinu. Na postupak donošenja izmjena i dopuna financijskog plana na odgovarajući se način primjenjuju odredbe Zakona o proračunu za postupak donošenja financijskog plana. Izmjenama i dopunama financijskog plana ne mogu </w:t>
      </w:r>
    </w:p>
    <w:p w14:paraId="50D2EDD3" w14:textId="77777777" w:rsidR="00841F46" w:rsidRPr="00841F46" w:rsidRDefault="00841F46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se 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financijskom planu, izmjenama i dopunama financijskog plana moraju se planirati minimalno na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razini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ostvarenih prihoda i primitaka, odnosno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izvršenih rashoda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46FA9A85" w14:textId="77777777" w:rsidR="00841F46" w:rsidRDefault="00841F46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izdataka. Uz svake izmjene i dopune financijskog plana obvezno je izraditi obrazloženja izmjena i dopuna financijskog plana (općeg i posebnog dijela). </w:t>
      </w:r>
    </w:p>
    <w:p w14:paraId="1706C0D4" w14:textId="77777777" w:rsidR="00A031B5" w:rsidRPr="00841F46" w:rsidRDefault="00A031B5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036B1" w14:textId="77777777" w:rsidR="002D7F99" w:rsidRDefault="00A031B5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1F46" w:rsidRPr="00841F46">
        <w:rPr>
          <w:rFonts w:ascii="Times New Roman" w:hAnsi="Times New Roman" w:cs="Times New Roman"/>
          <w:sz w:val="24"/>
          <w:szCs w:val="24"/>
        </w:rPr>
        <w:t xml:space="preserve">roračunski korisnici </w:t>
      </w:r>
      <w:r>
        <w:rPr>
          <w:rFonts w:ascii="Times New Roman" w:hAnsi="Times New Roman" w:cs="Times New Roman"/>
          <w:sz w:val="24"/>
          <w:szCs w:val="24"/>
        </w:rPr>
        <w:t>su d</w:t>
      </w:r>
      <w:r w:rsidR="00841F46" w:rsidRPr="00841F46">
        <w:rPr>
          <w:rFonts w:ascii="Times New Roman" w:hAnsi="Times New Roman" w:cs="Times New Roman"/>
          <w:sz w:val="24"/>
          <w:szCs w:val="24"/>
        </w:rPr>
        <w:t>užni uskladiti svoj financijski plan s izmijenjenim i dopunjenim nadležnim proračunom.</w:t>
      </w:r>
    </w:p>
    <w:p w14:paraId="63DF0E8C" w14:textId="77777777" w:rsidR="00A031B5" w:rsidRDefault="00A031B5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E0093" w14:textId="77777777" w:rsidR="00795DD0" w:rsidRDefault="00795DD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900F1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5C2A4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8E40C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16B5D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0A1CF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 xml:space="preserve">5.7. Transparentnost proračuna </w:t>
      </w:r>
    </w:p>
    <w:p w14:paraId="6B7C3F90" w14:textId="77777777" w:rsid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F6E74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 xml:space="preserve">Zakonom o proračunu propisana je obveza objave dokumenata i informacija o trošenju sredstava. Kako bi se osiguralo ostvarenje načela transparentnosti i slobodan pristup informacijama kao i njihovo povezivanje, preuzimanje i ponovno korištenje materijali vezani </w:t>
      </w:r>
    </w:p>
    <w:p w14:paraId="375D046D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 xml:space="preserve">uz proračun i njegove izmjene objavljuju se u formatu pogodnom za daljnju obradu (word i </w:t>
      </w:r>
    </w:p>
    <w:p w14:paraId="067F8A7D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 xml:space="preserve">excel). </w:t>
      </w:r>
    </w:p>
    <w:p w14:paraId="65F09C6C" w14:textId="77777777" w:rsidR="00795DD0" w:rsidRDefault="00795DD0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DD238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Pr="00A031B5">
        <w:rPr>
          <w:rFonts w:ascii="Times New Roman" w:hAnsi="Times New Roman" w:cs="Times New Roman"/>
          <w:sz w:val="24"/>
          <w:szCs w:val="24"/>
        </w:rPr>
        <w:t xml:space="preserve"> odredbama članka 144. Zakona o proračunu </w:t>
      </w:r>
      <w:r w:rsidR="004A53EE">
        <w:rPr>
          <w:rFonts w:ascii="Times New Roman" w:hAnsi="Times New Roman" w:cs="Times New Roman"/>
          <w:sz w:val="24"/>
          <w:szCs w:val="24"/>
        </w:rPr>
        <w:t xml:space="preserve">propisane su </w:t>
      </w:r>
      <w:r w:rsidRPr="00A031B5">
        <w:rPr>
          <w:rFonts w:ascii="Times New Roman" w:hAnsi="Times New Roman" w:cs="Times New Roman"/>
          <w:sz w:val="24"/>
          <w:szCs w:val="24"/>
        </w:rPr>
        <w:t xml:space="preserve">obaveze </w:t>
      </w:r>
      <w:r w:rsidR="004A53EE">
        <w:rPr>
          <w:rFonts w:ascii="Times New Roman" w:hAnsi="Times New Roman" w:cs="Times New Roman"/>
          <w:sz w:val="24"/>
          <w:szCs w:val="24"/>
        </w:rPr>
        <w:t xml:space="preserve">u vezi </w:t>
      </w:r>
      <w:r w:rsidRPr="00A031B5">
        <w:rPr>
          <w:rFonts w:ascii="Times New Roman" w:hAnsi="Times New Roman" w:cs="Times New Roman"/>
          <w:sz w:val="24"/>
          <w:szCs w:val="24"/>
        </w:rPr>
        <w:t>transparentnost</w:t>
      </w:r>
      <w:r w:rsidR="004A53EE">
        <w:rPr>
          <w:rFonts w:ascii="Times New Roman" w:hAnsi="Times New Roman" w:cs="Times New Roman"/>
          <w:sz w:val="24"/>
          <w:szCs w:val="24"/>
        </w:rPr>
        <w:t>i</w:t>
      </w:r>
      <w:r w:rsidRPr="00A031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669944" w14:textId="5428880C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31B5">
        <w:rPr>
          <w:rFonts w:ascii="Times New Roman" w:hAnsi="Times New Roman" w:cs="Times New Roman"/>
          <w:sz w:val="24"/>
          <w:szCs w:val="24"/>
        </w:rPr>
        <w:t xml:space="preserve"> </w:t>
      </w:r>
      <w:r w:rsidR="00A031B5" w:rsidRPr="004A53EE">
        <w:rPr>
          <w:rFonts w:ascii="Times New Roman" w:hAnsi="Times New Roman" w:cs="Times New Roman"/>
          <w:sz w:val="24"/>
          <w:szCs w:val="24"/>
        </w:rPr>
        <w:t xml:space="preserve">Proračun i izmjene i dopune proračuna, odluka o privremenom financiranju, odluka i 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izmjene i dopune odluke o izvršavanju proračuna, polugodišnji i godišnji izvještaj o izvršenju proračuna objavljuju se na mrežnim stranicama </w:t>
      </w:r>
      <w:r w:rsidR="006D16B2">
        <w:rPr>
          <w:rFonts w:ascii="Times New Roman" w:hAnsi="Times New Roman" w:cs="Times New Roman"/>
          <w:sz w:val="24"/>
          <w:szCs w:val="24"/>
        </w:rPr>
        <w:t>Općine</w:t>
      </w:r>
    </w:p>
    <w:p w14:paraId="5012A742" w14:textId="2DE4A026" w:rsidR="00A031B5" w:rsidRPr="00A031B5" w:rsidRDefault="004A53EE" w:rsidP="004A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Financijski plan i izmjene i dopune financijskog plana, polugodišnji i godišnji izvještaj o izvršenju financijskog plana proračunskog korisnika objavljuje se na njegovim mrežnim stranicama, odnosno na mrežnim stranicama </w:t>
      </w:r>
      <w:r w:rsidR="006D16B2" w:rsidRPr="006D16B2">
        <w:rPr>
          <w:rFonts w:ascii="Times New Roman" w:hAnsi="Times New Roman" w:cs="Times New Roman"/>
          <w:sz w:val="24"/>
          <w:szCs w:val="24"/>
        </w:rPr>
        <w:t>Općine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ako proračunski korisnik nema svoje mrežne stranice</w:t>
      </w:r>
    </w:p>
    <w:p w14:paraId="3D130E67" w14:textId="77777777" w:rsidR="006D16B2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Opći i posebni dio proračuna, odluka o izvršavanju proračuna, izmjene i dopune proračuna te izmjene i dopune odluke o izvršavanju proračuna, odluka o privremenom financiranju te opći i posebni dio polugodišnjeg i godišnjeg izvještaja o izvršenju proračuna objavljuju se u službenom glasilu </w:t>
      </w:r>
      <w:r w:rsidR="006D16B2" w:rsidRPr="006D16B2">
        <w:rPr>
          <w:rFonts w:ascii="Times New Roman" w:hAnsi="Times New Roman" w:cs="Times New Roman"/>
          <w:sz w:val="24"/>
          <w:szCs w:val="24"/>
        </w:rPr>
        <w:t xml:space="preserve">Općine </w:t>
      </w:r>
    </w:p>
    <w:p w14:paraId="12470AC1" w14:textId="0D39F1D3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Vodič za građane o proračunu, izmjenama i dopunama proračuna te polugodišnjem i godišnjem izvještaju o izvršenju proračuna objavljuje se na mrežnim stranicama </w:t>
      </w:r>
      <w:r w:rsidR="006D16B2" w:rsidRPr="006D16B2">
        <w:rPr>
          <w:rFonts w:ascii="Times New Roman" w:hAnsi="Times New Roman" w:cs="Times New Roman"/>
          <w:sz w:val="24"/>
          <w:szCs w:val="24"/>
        </w:rPr>
        <w:t>Općine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43633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0232F" w14:textId="67DEB65E" w:rsidR="00A031B5" w:rsidRPr="00A031B5" w:rsidRDefault="006D16B2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6B2">
        <w:rPr>
          <w:rFonts w:ascii="Times New Roman" w:hAnsi="Times New Roman" w:cs="Times New Roman"/>
          <w:sz w:val="24"/>
          <w:szCs w:val="24"/>
        </w:rPr>
        <w:t>Općin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53EE">
        <w:rPr>
          <w:rFonts w:ascii="Times New Roman" w:hAnsi="Times New Roman" w:cs="Times New Roman"/>
          <w:sz w:val="24"/>
          <w:szCs w:val="24"/>
        </w:rPr>
        <w:t xml:space="preserve"> na svojim stranicama objavljuje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62A80E" w14:textId="77777777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sve ključne proračunske dokumente (a posebice prijedlog proračuna, izglasani proračun, izmjene i dopune proračuna, proračunski vodič, polugodišnji i godišnji izvještaji o izvršenju proračuna) u jedinstvenom folderu nazvanom PRORAČUN, na kojeg postoji direktan link s naslovne stranice</w:t>
      </w:r>
    </w:p>
    <w:p w14:paraId="4BD5DCBA" w14:textId="77777777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pri objavi prijedloga proračuna, izglasanog proračuna te izmjena i dopuna proračuna objavljuju kompletan sadržaj tih proračunskih dokumenata (opći i posebni dio proračuna)</w:t>
      </w:r>
    </w:p>
    <w:p w14:paraId="6681BBE3" w14:textId="77777777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usvojeni proračuni objavljuju, </w:t>
      </w:r>
      <w:r>
        <w:rPr>
          <w:rFonts w:ascii="Times New Roman" w:hAnsi="Times New Roman" w:cs="Times New Roman"/>
          <w:sz w:val="24"/>
          <w:szCs w:val="24"/>
        </w:rPr>
        <w:t>u skladu s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odredbama Zakona o proračunu, za proračunsku godinu i za sljedeće dvije godine na drugoj razini računskoga plana (na razini skupine) </w:t>
      </w:r>
    </w:p>
    <w:p w14:paraId="1A11D805" w14:textId="77777777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proračunske vodiče za građane, na zahtjev građana, distribuiraju građanima svake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godine u obliku brošure (fizičke i elektroničke), o trošku proračuna. </w:t>
      </w:r>
    </w:p>
    <w:p w14:paraId="39990884" w14:textId="77777777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87B7B" w14:textId="66E655C3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>Zakonom o lokalnoj i područnoj (regionalnoj) samoupravi (</w:t>
      </w:r>
      <w:r w:rsidR="006D16B2">
        <w:rPr>
          <w:rFonts w:ascii="Times New Roman" w:hAnsi="Times New Roman" w:cs="Times New Roman"/>
          <w:sz w:val="24"/>
          <w:szCs w:val="24"/>
        </w:rPr>
        <w:t>„</w:t>
      </w:r>
      <w:r w:rsidRPr="00A031B5">
        <w:rPr>
          <w:rFonts w:ascii="Times New Roman" w:hAnsi="Times New Roman" w:cs="Times New Roman"/>
          <w:sz w:val="24"/>
          <w:szCs w:val="24"/>
        </w:rPr>
        <w:t>Narodne novine</w:t>
      </w:r>
      <w:r w:rsidR="006D16B2">
        <w:rPr>
          <w:rFonts w:ascii="Times New Roman" w:hAnsi="Times New Roman" w:cs="Times New Roman"/>
          <w:sz w:val="24"/>
          <w:szCs w:val="24"/>
        </w:rPr>
        <w:t>“, broj</w:t>
      </w:r>
      <w:r w:rsidRPr="00A031B5"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19/13 - pročišćeni tekst, 137/15 - ispravak, 123/17, 98/19 i 144/20) propisano je da su općina, grad i županija dužne na svojim mrežnim stranicama javno objaviti informacije o trošenju proračunskih sredstava tako da te informacije budu lako dostupne i pretražive. Zakonom o proračunu također je propisano da su jedinice lokalne i područne (regionalne) samouprave, proračunski i izvanproračunski korisnici dužni javno objavljivati informacije o trošenju sredstava na svojim mrežnim stranicama na način da te informacije budu lako dostupne, pretražive i strojno čitljive. </w:t>
      </w:r>
    </w:p>
    <w:p w14:paraId="77D5FB1E" w14:textId="77777777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F9B24" w14:textId="77777777" w:rsidR="00CF2BA0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lastRenderedPageBreak/>
        <w:t xml:space="preserve">Ministar financija je, </w:t>
      </w:r>
      <w:r w:rsidR="004A53EE">
        <w:rPr>
          <w:rFonts w:ascii="Times New Roman" w:hAnsi="Times New Roman" w:cs="Times New Roman"/>
          <w:sz w:val="24"/>
          <w:szCs w:val="24"/>
        </w:rPr>
        <w:t>u skladu s</w:t>
      </w:r>
      <w:r w:rsidRPr="00A031B5">
        <w:rPr>
          <w:rFonts w:ascii="Times New Roman" w:hAnsi="Times New Roman" w:cs="Times New Roman"/>
          <w:sz w:val="24"/>
          <w:szCs w:val="24"/>
        </w:rPr>
        <w:t xml:space="preserve"> člank</w:t>
      </w:r>
      <w:r w:rsidR="004A53EE">
        <w:rPr>
          <w:rFonts w:ascii="Times New Roman" w:hAnsi="Times New Roman" w:cs="Times New Roman"/>
          <w:sz w:val="24"/>
          <w:szCs w:val="24"/>
        </w:rPr>
        <w:t>om</w:t>
      </w:r>
      <w:r w:rsidRPr="00A031B5">
        <w:rPr>
          <w:rFonts w:ascii="Times New Roman" w:hAnsi="Times New Roman" w:cs="Times New Roman"/>
          <w:sz w:val="24"/>
          <w:szCs w:val="24"/>
        </w:rPr>
        <w:t xml:space="preserve"> 144. Zakona o proračunu, u svibnju 2023. donio Naputak o okvirnom sadržaju, minimalnom skupu podataka te načinu javne objave informacija o trošenju sredstava na mrežnim stranicama jedinica lokalne i područne (regionalne) samouprave te proračunskih i izvanproračunskih korisnika državnog proračuna i proračuna jedinica lokalne i područne (regionalne) samouprave. Isti je objavljen u Narodnim novinama  59/23 od 2. lipnja 2023., </w:t>
      </w:r>
      <w:hyperlink r:id="rId10" w:history="1">
        <w:r w:rsidR="00CF2BA0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</w:t>
        </w:r>
      </w:hyperlink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>/clanci/sluzbeni/</w:t>
      </w:r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>2023_</w:t>
      </w:r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>06_59_1003.html) te na mrežnoj stranici Ministarstva financija (</w:t>
      </w:r>
      <w:hyperlink r:id="rId11" w:history="1">
        <w:r w:rsidR="00CF2BA0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https://mfin.gov.hr/istaknute-teme/drzavna-rznica/izvrsenje-proracuna</w:t>
        </w:r>
      </w:hyperlink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 xml:space="preserve">/institucionalni-okvir-164/164). Obveznici primjene Naputka su jedinice lokalne i područne (regionalne) samouprave, proračunski i </w:t>
      </w:r>
      <w:r w:rsidR="00CF2BA0">
        <w:rPr>
          <w:rFonts w:ascii="Times New Roman" w:hAnsi="Times New Roman" w:cs="Times New Roman"/>
          <w:sz w:val="24"/>
          <w:szCs w:val="24"/>
        </w:rPr>
        <w:t>i</w:t>
      </w:r>
      <w:r w:rsidRPr="00A031B5">
        <w:rPr>
          <w:rFonts w:ascii="Times New Roman" w:hAnsi="Times New Roman" w:cs="Times New Roman"/>
          <w:sz w:val="24"/>
          <w:szCs w:val="24"/>
        </w:rPr>
        <w:t>zvanproračunski korisnici državnog proračuna i proračuna jedinica lokalne i područne (regionalne) samouprave. Naputkom se propisuje okvirni sadržaj, minimalni skup podataka te način javne objave informacija o trošenju sredstava na mrežnim stranicama jedinica lokalne i područne (regionalne) samouprave te proračunskih korisnika u njihovoj nadležnosti. Ovaj Naputak stupio je na snagu osmog dana od dana objave u Narodnim novinama</w:t>
      </w:r>
      <w:r w:rsidR="00CF2BA0">
        <w:rPr>
          <w:rFonts w:ascii="Times New Roman" w:hAnsi="Times New Roman" w:cs="Times New Roman"/>
          <w:sz w:val="24"/>
          <w:szCs w:val="24"/>
        </w:rPr>
        <w:t>.</w:t>
      </w:r>
    </w:p>
    <w:p w14:paraId="5CBFADFC" w14:textId="77777777" w:rsidR="00795DD0" w:rsidRDefault="00795DD0" w:rsidP="00CF2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28AB1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BA0">
        <w:rPr>
          <w:rFonts w:ascii="Times New Roman" w:hAnsi="Times New Roman" w:cs="Times New Roman"/>
          <w:b/>
          <w:sz w:val="24"/>
          <w:szCs w:val="24"/>
        </w:rPr>
        <w:t xml:space="preserve">5.8. Planiranje protestiranih jamstava </w:t>
      </w:r>
    </w:p>
    <w:p w14:paraId="6B0F8296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1AFF9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Jamstvo je instrument osiguranja kojim davatelj jamstva jamči za ispunjenje obveza za koje se </w:t>
      </w:r>
    </w:p>
    <w:p w14:paraId="3A98CA7C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daje jamstvo. Prema ugovorima o izdavanju jamstava koji se sklapaju s tražiteljima jamstava, ukoliko dođe do plaćanja po jamstvu iz sredstava proračuna, tako isplaćeni iznos smatra se dospjelim potraživanjem, a tražitelj jamstva je obvezan odmah nakon izvršenog plaćanja vratiti </w:t>
      </w:r>
    </w:p>
    <w:p w14:paraId="129CC786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sredstva u proračun, uvećano za zakonsku zateznu kamatu i pripadajuće troškove. </w:t>
      </w:r>
    </w:p>
    <w:p w14:paraId="239F164E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771C6" w14:textId="5C8D163F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Od 2021. godine plaćanja na temelju protestiranih jamstava klasificiraju se kao rashod, a ne kao izdatak, </w:t>
      </w:r>
      <w:r w:rsidR="006B7549">
        <w:rPr>
          <w:rFonts w:ascii="Times New Roman" w:hAnsi="Times New Roman" w:cs="Times New Roman"/>
          <w:sz w:val="24"/>
          <w:szCs w:val="24"/>
        </w:rPr>
        <w:t>te se</w:t>
      </w:r>
      <w:r w:rsidRPr="00CF2BA0">
        <w:rPr>
          <w:rFonts w:ascii="Times New Roman" w:hAnsi="Times New Roman" w:cs="Times New Roman"/>
          <w:sz w:val="24"/>
          <w:szCs w:val="24"/>
        </w:rPr>
        <w:t xml:space="preserve"> povrati po plaćenim protestiranim jamstvima klasificiraju se kao prihod. </w:t>
      </w:r>
      <w:r w:rsidR="006D16B2" w:rsidRPr="006D16B2">
        <w:rPr>
          <w:rFonts w:ascii="Times New Roman" w:hAnsi="Times New Roman" w:cs="Times New Roman"/>
          <w:sz w:val="24"/>
          <w:szCs w:val="24"/>
        </w:rPr>
        <w:t>Općin</w:t>
      </w:r>
      <w:r w:rsidR="006D16B2">
        <w:rPr>
          <w:rFonts w:ascii="Times New Roman" w:hAnsi="Times New Roman" w:cs="Times New Roman"/>
          <w:sz w:val="24"/>
          <w:szCs w:val="24"/>
        </w:rPr>
        <w:t>a</w:t>
      </w:r>
      <w:r w:rsidR="006B7549">
        <w:rPr>
          <w:rFonts w:ascii="Times New Roman" w:hAnsi="Times New Roman" w:cs="Times New Roman"/>
          <w:sz w:val="24"/>
          <w:szCs w:val="24"/>
        </w:rPr>
        <w:t>, kao</w:t>
      </w:r>
      <w:r w:rsidRPr="00CF2BA0">
        <w:rPr>
          <w:rFonts w:ascii="Times New Roman" w:hAnsi="Times New Roman" w:cs="Times New Roman"/>
          <w:sz w:val="24"/>
          <w:szCs w:val="24"/>
        </w:rPr>
        <w:t xml:space="preserve"> davatelj jamstva duž</w:t>
      </w:r>
      <w:r w:rsidR="006B7549">
        <w:rPr>
          <w:rFonts w:ascii="Times New Roman" w:hAnsi="Times New Roman" w:cs="Times New Roman"/>
          <w:sz w:val="24"/>
          <w:szCs w:val="24"/>
        </w:rPr>
        <w:t>a</w:t>
      </w:r>
      <w:r w:rsidRPr="00CF2BA0">
        <w:rPr>
          <w:rFonts w:ascii="Times New Roman" w:hAnsi="Times New Roman" w:cs="Times New Roman"/>
          <w:sz w:val="24"/>
          <w:szCs w:val="24"/>
        </w:rPr>
        <w:t xml:space="preserve">n </w:t>
      </w:r>
      <w:r w:rsidR="006B7549">
        <w:rPr>
          <w:rFonts w:ascii="Times New Roman" w:hAnsi="Times New Roman" w:cs="Times New Roman"/>
          <w:sz w:val="24"/>
          <w:szCs w:val="24"/>
        </w:rPr>
        <w:t>je</w:t>
      </w:r>
      <w:r w:rsidRPr="00CF2BA0">
        <w:rPr>
          <w:rFonts w:ascii="Times New Roman" w:hAnsi="Times New Roman" w:cs="Times New Roman"/>
          <w:sz w:val="24"/>
          <w:szCs w:val="24"/>
        </w:rPr>
        <w:t xml:space="preserve"> procijeniti rizike koji mogu nastati u slučaju da korisnici zajmova, za koje će biti izdana jamstva, neće biti u mogućnosti izvršavati svoje obveze te na temelju toga, a radi osiguranja plaćanja potencijalnih obveza koje mogu nastati </w:t>
      </w:r>
      <w:r w:rsidR="006B7549">
        <w:rPr>
          <w:rFonts w:ascii="Times New Roman" w:hAnsi="Times New Roman" w:cs="Times New Roman"/>
          <w:sz w:val="24"/>
          <w:szCs w:val="24"/>
        </w:rPr>
        <w:t xml:space="preserve">na </w:t>
      </w:r>
      <w:r w:rsidRPr="00CF2BA0">
        <w:rPr>
          <w:rFonts w:ascii="Times New Roman" w:hAnsi="Times New Roman" w:cs="Times New Roman"/>
          <w:sz w:val="24"/>
          <w:szCs w:val="24"/>
        </w:rPr>
        <w:t>temelj</w:t>
      </w:r>
      <w:r w:rsidR="006B7549">
        <w:rPr>
          <w:rFonts w:ascii="Times New Roman" w:hAnsi="Times New Roman" w:cs="Times New Roman"/>
          <w:sz w:val="24"/>
          <w:szCs w:val="24"/>
        </w:rPr>
        <w:t>u</w:t>
      </w:r>
      <w:r w:rsidRPr="00CF2BA0">
        <w:rPr>
          <w:rFonts w:ascii="Times New Roman" w:hAnsi="Times New Roman" w:cs="Times New Roman"/>
          <w:sz w:val="24"/>
          <w:szCs w:val="24"/>
        </w:rPr>
        <w:t xml:space="preserve"> izdanih jamstava, planirati sredstva u okviru proračuna. </w:t>
      </w:r>
    </w:p>
    <w:p w14:paraId="69447EB0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D03E7" w14:textId="77777777" w:rsidR="006B7549" w:rsidRPr="006B7549" w:rsidRDefault="006B7549" w:rsidP="006B75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49">
        <w:rPr>
          <w:rFonts w:ascii="Times New Roman" w:hAnsi="Times New Roman" w:cs="Times New Roman"/>
          <w:b/>
          <w:sz w:val="24"/>
          <w:szCs w:val="24"/>
        </w:rPr>
        <w:t xml:space="preserve">5.9. Planiranje povrata duga s osnova beskamatnog zajma dodijeljenog jedinicama </w:t>
      </w:r>
    </w:p>
    <w:p w14:paraId="054B5FDB" w14:textId="77777777" w:rsidR="006B7549" w:rsidRPr="006B7549" w:rsidRDefault="006B7549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549">
        <w:rPr>
          <w:rFonts w:ascii="Times New Roman" w:hAnsi="Times New Roman" w:cs="Times New Roman"/>
          <w:b/>
          <w:sz w:val="24"/>
          <w:szCs w:val="24"/>
        </w:rPr>
        <w:t>lokalne i područne (regionalne) samouprave iz državnog proračuna</w:t>
      </w:r>
      <w:r w:rsidRPr="006B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90B1B" w14:textId="77777777" w:rsidR="006B7549" w:rsidRDefault="006B7549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BEDA3" w14:textId="77777777" w:rsidR="0033017C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financija je dalo naputak u vezi vraćanja beskamatnog zajma. </w:t>
      </w:r>
    </w:p>
    <w:p w14:paraId="29787676" w14:textId="77777777" w:rsidR="0033017C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5443E" w14:textId="3DAF3017" w:rsidR="00795DD0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6B7549" w:rsidRPr="006B7549">
        <w:rPr>
          <w:rFonts w:ascii="Times New Roman" w:hAnsi="Times New Roman" w:cs="Times New Roman"/>
          <w:sz w:val="24"/>
          <w:szCs w:val="24"/>
        </w:rPr>
        <w:t xml:space="preserve"> odlukama Vlade Republike Hrvatske i to Odluci o dodjeli beskamatnog zajma jedinicama lokalne i područne (regionalne) samouprave koje su pogođene posljedicama razornih potresa na području Grada Zagreba, Zagrebačke županije, Krapinsko-zagorske županije, Sisačko-moslavačke županije i Karlovačke županije za sanaciju šteta od potresa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549" w:rsidRPr="006B7549">
        <w:rPr>
          <w:rFonts w:ascii="Times New Roman" w:hAnsi="Times New Roman" w:cs="Times New Roman"/>
          <w:sz w:val="24"/>
          <w:szCs w:val="24"/>
        </w:rPr>
        <w:t>(Narodne novine 101/21) te Odluci o dodjeli beskamatnog zajma jedinicama lokalne i područne (regionalne) samouprave koje su pogođene posljedicama razornih potresa na području Grada Zagreba, Zagrebačke županije, Krapinsko-zagorske županije, Sisačko</w:t>
      </w:r>
      <w:r>
        <w:rPr>
          <w:rFonts w:ascii="Times New Roman" w:hAnsi="Times New Roman" w:cs="Times New Roman"/>
          <w:sz w:val="24"/>
          <w:szCs w:val="24"/>
        </w:rPr>
        <w:t>-</w:t>
      </w:r>
      <w:r w:rsidR="006B7549" w:rsidRPr="006B7549">
        <w:rPr>
          <w:rFonts w:ascii="Times New Roman" w:hAnsi="Times New Roman" w:cs="Times New Roman"/>
          <w:sz w:val="24"/>
          <w:szCs w:val="24"/>
        </w:rPr>
        <w:t>moslavačke županije i Karlovačke županije za sanaciju šteta od potresa (</w:t>
      </w:r>
      <w:r w:rsidR="006D16B2">
        <w:rPr>
          <w:rFonts w:ascii="Times New Roman" w:hAnsi="Times New Roman" w:cs="Times New Roman"/>
          <w:sz w:val="24"/>
          <w:szCs w:val="24"/>
        </w:rPr>
        <w:t>„</w:t>
      </w:r>
      <w:r w:rsidR="006B7549" w:rsidRPr="006B7549">
        <w:rPr>
          <w:rFonts w:ascii="Times New Roman" w:hAnsi="Times New Roman" w:cs="Times New Roman"/>
          <w:sz w:val="24"/>
          <w:szCs w:val="24"/>
        </w:rPr>
        <w:t>Narodne novine</w:t>
      </w:r>
      <w:r w:rsidR="006D16B2">
        <w:rPr>
          <w:rFonts w:ascii="Times New Roman" w:hAnsi="Times New Roman" w:cs="Times New Roman"/>
          <w:sz w:val="24"/>
          <w:szCs w:val="24"/>
        </w:rPr>
        <w:t>“, broj</w:t>
      </w:r>
      <w:r w:rsidR="006B7549" w:rsidRPr="006B7549">
        <w:rPr>
          <w:rFonts w:ascii="Times New Roman" w:hAnsi="Times New Roman" w:cs="Times New Roman"/>
          <w:sz w:val="24"/>
          <w:szCs w:val="24"/>
        </w:rPr>
        <w:t xml:space="preserve"> 12/22, 46/22, 55/22 i 85/22) isplaćen je beskamatni zajam jedinicama s potresom pogođenih područja za podmirivanje troškova vezanih uz sanaciju posljedica potresa na navedenim područjima. </w:t>
      </w:r>
    </w:p>
    <w:p w14:paraId="00F7BAEB" w14:textId="77777777" w:rsidR="00E5565B" w:rsidRPr="006B7549" w:rsidRDefault="006B7549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549">
        <w:rPr>
          <w:rFonts w:ascii="Times New Roman" w:hAnsi="Times New Roman" w:cs="Times New Roman"/>
          <w:sz w:val="24"/>
          <w:szCs w:val="24"/>
        </w:rPr>
        <w:lastRenderedPageBreak/>
        <w:t xml:space="preserve">Sredstva beskamatnog zajma dodijeljena na temelju spomenutih Odluka jedinice lokalne i područne (regionalne) samouprave će vraćati </w:t>
      </w:r>
      <w:r w:rsidR="00F84980">
        <w:rPr>
          <w:rFonts w:ascii="Times New Roman" w:hAnsi="Times New Roman" w:cs="Times New Roman"/>
          <w:sz w:val="24"/>
          <w:szCs w:val="24"/>
        </w:rPr>
        <w:t>najkasnije do 31. prosinca 2029.</w:t>
      </w:r>
      <w:r w:rsidR="00E5565B">
        <w:rPr>
          <w:rFonts w:ascii="Times New Roman" w:hAnsi="Times New Roman" w:cs="Times New Roman"/>
          <w:sz w:val="24"/>
          <w:szCs w:val="24"/>
        </w:rPr>
        <w:t xml:space="preserve"> bez propisane dinamike</w:t>
      </w:r>
      <w:r w:rsidR="00F84980">
        <w:rPr>
          <w:rFonts w:ascii="Times New Roman" w:hAnsi="Times New Roman" w:cs="Times New Roman"/>
          <w:sz w:val="24"/>
          <w:szCs w:val="24"/>
        </w:rPr>
        <w:t xml:space="preserve">, </w:t>
      </w:r>
      <w:r w:rsidR="00E5565B">
        <w:rPr>
          <w:rFonts w:ascii="Times New Roman" w:hAnsi="Times New Roman" w:cs="Times New Roman"/>
          <w:sz w:val="24"/>
          <w:szCs w:val="24"/>
        </w:rPr>
        <w:t>(Uputa Ministarstva financija od 11. kolovoza 2025. KLASA: 402-06/25-01/285)</w:t>
      </w:r>
      <w:r w:rsidR="008A4AC9">
        <w:rPr>
          <w:rFonts w:ascii="Times New Roman" w:hAnsi="Times New Roman" w:cs="Times New Roman"/>
          <w:sz w:val="24"/>
          <w:szCs w:val="24"/>
        </w:rPr>
        <w:t>, ali uz potrebu osiguranja sredstava za povrat u proračun u budućem razdoblju.</w:t>
      </w:r>
      <w:r w:rsidR="00E55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A8C48" w14:textId="77777777" w:rsidR="0033017C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487DE" w14:textId="77777777" w:rsidR="00795DD0" w:rsidRPr="006B7549" w:rsidRDefault="00795DD0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D0932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7C">
        <w:rPr>
          <w:rFonts w:ascii="Times New Roman" w:hAnsi="Times New Roman" w:cs="Times New Roman"/>
          <w:b/>
          <w:sz w:val="24"/>
          <w:szCs w:val="24"/>
        </w:rPr>
        <w:t xml:space="preserve">6. DOSTAVA DOKUMENATA </w:t>
      </w:r>
    </w:p>
    <w:p w14:paraId="69A689D2" w14:textId="77777777" w:rsid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22225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7C">
        <w:rPr>
          <w:rFonts w:ascii="Times New Roman" w:hAnsi="Times New Roman" w:cs="Times New Roman"/>
          <w:b/>
          <w:sz w:val="24"/>
          <w:szCs w:val="24"/>
        </w:rPr>
        <w:t xml:space="preserve">6.1. Dostava proračunskih dokumenata Ministarstvu financija i Državnom uredu za </w:t>
      </w:r>
    </w:p>
    <w:p w14:paraId="2DE4ABA7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7C">
        <w:rPr>
          <w:rFonts w:ascii="Times New Roman" w:hAnsi="Times New Roman" w:cs="Times New Roman"/>
          <w:b/>
          <w:sz w:val="24"/>
          <w:szCs w:val="24"/>
        </w:rPr>
        <w:t xml:space="preserve">reviziju </w:t>
      </w:r>
    </w:p>
    <w:p w14:paraId="3899E0B6" w14:textId="77777777" w:rsid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E850E" w14:textId="1312615F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Pr="0033017C">
        <w:rPr>
          <w:rFonts w:ascii="Times New Roman" w:hAnsi="Times New Roman" w:cs="Times New Roman"/>
          <w:sz w:val="24"/>
          <w:szCs w:val="24"/>
        </w:rPr>
        <w:t xml:space="preserve"> odredbama članka 43. Zakona o proračunu, </w:t>
      </w:r>
      <w:r w:rsidR="006D16B2">
        <w:rPr>
          <w:rFonts w:ascii="Times New Roman" w:hAnsi="Times New Roman" w:cs="Times New Roman"/>
          <w:sz w:val="24"/>
          <w:szCs w:val="24"/>
        </w:rPr>
        <w:t>općinski načelnik</w:t>
      </w:r>
      <w:r w:rsidRPr="00330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33017C">
        <w:rPr>
          <w:rFonts w:ascii="Times New Roman" w:hAnsi="Times New Roman" w:cs="Times New Roman"/>
          <w:sz w:val="24"/>
          <w:szCs w:val="24"/>
        </w:rPr>
        <w:t xml:space="preserve"> obvez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33017C">
        <w:rPr>
          <w:rFonts w:ascii="Times New Roman" w:hAnsi="Times New Roman" w:cs="Times New Roman"/>
          <w:sz w:val="24"/>
          <w:szCs w:val="24"/>
        </w:rPr>
        <w:t>dostaviti Ministarstvu financija sljedeće akte:</w:t>
      </w:r>
    </w:p>
    <w:p w14:paraId="195322E2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>- proračun za proračunsku godinu i projekcije za sljedeće dvije godine</w:t>
      </w:r>
    </w:p>
    <w:p w14:paraId="256E05CE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 xml:space="preserve">- odluku o izvršavanju proračuna </w:t>
      </w:r>
    </w:p>
    <w:p w14:paraId="08E1882E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 xml:space="preserve">- izmjene i dopune proračuna </w:t>
      </w:r>
    </w:p>
    <w:p w14:paraId="4F32061B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 xml:space="preserve">- izmjene i dopune odluke o izvršavanju proračuna. </w:t>
      </w:r>
    </w:p>
    <w:p w14:paraId="4D2118E4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4CFED" w14:textId="7BE74C1A" w:rsidR="0033017C" w:rsidRPr="0033017C" w:rsidRDefault="006D16B2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  <w:r w:rsidR="0072755F">
        <w:rPr>
          <w:rFonts w:ascii="Times New Roman" w:hAnsi="Times New Roman" w:cs="Times New Roman"/>
          <w:sz w:val="24"/>
          <w:szCs w:val="24"/>
        </w:rPr>
        <w:t xml:space="preserve"> je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navedene akte, obvez</w:t>
      </w:r>
      <w:r w:rsidR="0072755F">
        <w:rPr>
          <w:rFonts w:ascii="Times New Roman" w:hAnsi="Times New Roman" w:cs="Times New Roman"/>
          <w:sz w:val="24"/>
          <w:szCs w:val="24"/>
        </w:rPr>
        <w:t>a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n dostaviti Ministarstvu financija u roku 15 dana od dana njihova stupanja na snagu. </w:t>
      </w:r>
    </w:p>
    <w:p w14:paraId="5E697C8E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C3C0A" w14:textId="522A1210" w:rsidR="0033017C" w:rsidRPr="0033017C" w:rsidRDefault="006D16B2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72755F">
        <w:rPr>
          <w:rFonts w:ascii="Times New Roman" w:hAnsi="Times New Roman" w:cs="Times New Roman"/>
          <w:sz w:val="24"/>
          <w:szCs w:val="24"/>
        </w:rPr>
        <w:t xml:space="preserve"> je 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su u obvezi na adresu e-pošte Ministarstva financija </w:t>
      </w:r>
      <w:hyperlink r:id="rId12" w:history="1">
        <w:r w:rsidR="0072755F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lokalni.proracuni@mfin.hr</w:t>
        </w:r>
      </w:hyperlink>
      <w:r w:rsidR="0072755F">
        <w:rPr>
          <w:rFonts w:ascii="Times New Roman" w:hAnsi="Times New Roman" w:cs="Times New Roman"/>
          <w:sz w:val="24"/>
          <w:szCs w:val="24"/>
        </w:rPr>
        <w:t xml:space="preserve"> 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poslati link na navedene dokumente objavljene u službenom glasilu, u roku </w:t>
      </w:r>
      <w:r w:rsidR="0072755F">
        <w:rPr>
          <w:rFonts w:ascii="Times New Roman" w:hAnsi="Times New Roman" w:cs="Times New Roman"/>
          <w:sz w:val="24"/>
          <w:szCs w:val="24"/>
        </w:rPr>
        <w:t>1</w:t>
      </w:r>
      <w:r w:rsidR="0033017C" w:rsidRPr="0033017C">
        <w:rPr>
          <w:rFonts w:ascii="Times New Roman" w:hAnsi="Times New Roman" w:cs="Times New Roman"/>
          <w:sz w:val="24"/>
          <w:szCs w:val="24"/>
        </w:rPr>
        <w:t>5 dana od dana njihova stupanja na snagu.</w:t>
      </w:r>
    </w:p>
    <w:p w14:paraId="0EF8070E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35922" w14:textId="77777777" w:rsidR="0033017C" w:rsidRPr="0033017C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odredbama članka 90. Zakona o proračunu, godišnji izvještaj o izvršenju proračuna  dostavljaju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Ministarstvu financija i Državnom uredu za reviziju u roku 15 dana nakon što ga donese predstavničko tijelo. Iznimno, ako predstavničko tijelo ne donese izvještaj o izvršenju proračuna, u tom slučaju se izvještaj o izvršenju proračuna dostavlja Ministarstvu financija i Državnom uredu za reviziju u roku od 60 dana od dana podnošenja predstavničkom tijelu. </w:t>
      </w:r>
    </w:p>
    <w:p w14:paraId="38EF5E45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04CA4" w14:textId="6B936EFD" w:rsidR="0033017C" w:rsidRDefault="006D16B2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6B2">
        <w:rPr>
          <w:rFonts w:ascii="Times New Roman" w:hAnsi="Times New Roman" w:cs="Times New Roman"/>
          <w:sz w:val="24"/>
          <w:szCs w:val="24"/>
        </w:rPr>
        <w:t>Općina</w:t>
      </w:r>
      <w:r w:rsidR="0072755F">
        <w:rPr>
          <w:rFonts w:ascii="Times New Roman" w:hAnsi="Times New Roman" w:cs="Times New Roman"/>
          <w:sz w:val="24"/>
          <w:szCs w:val="24"/>
        </w:rPr>
        <w:t xml:space="preserve"> je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u obvezi na adresu e-pošte Ministarstva financija </w:t>
      </w:r>
      <w:hyperlink r:id="rId13" w:history="1">
        <w:r w:rsidR="0072755F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lokalni.proracuni@mfin.hr</w:t>
        </w:r>
      </w:hyperlink>
      <w:r w:rsidR="0072755F">
        <w:rPr>
          <w:rFonts w:ascii="Times New Roman" w:hAnsi="Times New Roman" w:cs="Times New Roman"/>
          <w:sz w:val="24"/>
          <w:szCs w:val="24"/>
        </w:rPr>
        <w:t xml:space="preserve"> </w:t>
      </w:r>
      <w:r w:rsidR="0033017C" w:rsidRPr="0033017C">
        <w:rPr>
          <w:rFonts w:ascii="Times New Roman" w:hAnsi="Times New Roman" w:cs="Times New Roman"/>
          <w:sz w:val="24"/>
          <w:szCs w:val="24"/>
        </w:rPr>
        <w:t>poslati link na mrežnu stranicu jedinice lokalne i područne (regionalne) samouprave na kojoj je objavljen godišnji izvještaj o izvršenju proračuna, u roku 15 dana nakon donošenja. Godišnje izvještaje o izvršenju proračuna nije potrebno dostavljati u papirnatom</w:t>
      </w:r>
      <w:r w:rsidR="0072755F">
        <w:rPr>
          <w:rFonts w:ascii="Times New Roman" w:hAnsi="Times New Roman" w:cs="Times New Roman"/>
          <w:sz w:val="24"/>
          <w:szCs w:val="24"/>
        </w:rPr>
        <w:t xml:space="preserve">. 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Državnom uredu za reviziju podatak o linku potrebno je dostaviti na e-mail Državnog ureda za reviziju na čijem području je sjedište jedinice. </w:t>
      </w:r>
    </w:p>
    <w:p w14:paraId="708905AB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70BF7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55F">
        <w:rPr>
          <w:rFonts w:ascii="Times New Roman" w:hAnsi="Times New Roman" w:cs="Times New Roman"/>
          <w:b/>
          <w:sz w:val="24"/>
          <w:szCs w:val="24"/>
        </w:rPr>
        <w:t xml:space="preserve">6.2. Dostava proračunskih dokumenata Ministarstvu financija radi nadzora zakonitosti </w:t>
      </w:r>
    </w:p>
    <w:p w14:paraId="7B72D6B9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468CB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Pr="0072755F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2755F">
        <w:rPr>
          <w:rFonts w:ascii="Times New Roman" w:hAnsi="Times New Roman" w:cs="Times New Roman"/>
          <w:sz w:val="24"/>
          <w:szCs w:val="24"/>
        </w:rPr>
        <w:t xml:space="preserve"> 79. Zakona o lokalnoj i područnoj (regionalnoj) samoupravi predsjednik predstavničkog tijela dužan je na ocjenu zakonitosti dostaviti statut, poslovnik, proračun ili drugi opći akt nadležnom tijelu državne uprave u čijem je djelokrugu opći akt zajedno sa izvatkom iz zapisnika koji se odnosi na postupak donošenja općeg akta propisan statutom i poslovnikom, u roku 15 dana od dana donošenja općeg akta. </w:t>
      </w:r>
    </w:p>
    <w:p w14:paraId="61554209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32AB7" w14:textId="08F7C04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lastRenderedPageBreak/>
        <w:t xml:space="preserve">Člankom 43. stavkom 1. Zakona o proračunu kao posebnim propisom kojim se, između ostaloga, uređuje planiranje, izrada, donošenje i izvršavanje proračuna, propisano je da  </w:t>
      </w:r>
      <w:r w:rsidR="007138EC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72755F">
        <w:rPr>
          <w:rFonts w:ascii="Times New Roman" w:hAnsi="Times New Roman" w:cs="Times New Roman"/>
          <w:sz w:val="24"/>
          <w:szCs w:val="24"/>
        </w:rPr>
        <w:t xml:space="preserve">načelnik dostavljaju proračun, odluku o izvršavanju proračuna, kao i izmjene i dopune proračuna te izmjene i dopune odluke o izvršavanju proračuna Ministarstvu financija u roku 15 dana od dana njihova stupanja na snagu. </w:t>
      </w:r>
    </w:p>
    <w:p w14:paraId="261A60FC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7675B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Ministarstvo financija nadležno je za nadzor zakonitosti općih akata iz područja financija: </w:t>
      </w:r>
    </w:p>
    <w:p w14:paraId="0014F6AA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>1. Proračuna za tekuću proračunsku godinu i projekcije za sljedeće dvije proračunske godine</w:t>
      </w:r>
    </w:p>
    <w:p w14:paraId="3F477AC0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2. Odluke o izvršavanju </w:t>
      </w:r>
      <w:r w:rsidR="001F49AD">
        <w:rPr>
          <w:rFonts w:ascii="Times New Roman" w:hAnsi="Times New Roman" w:cs="Times New Roman"/>
          <w:sz w:val="24"/>
          <w:szCs w:val="24"/>
        </w:rPr>
        <w:t>p</w:t>
      </w:r>
      <w:r w:rsidRPr="0072755F">
        <w:rPr>
          <w:rFonts w:ascii="Times New Roman" w:hAnsi="Times New Roman" w:cs="Times New Roman"/>
          <w:sz w:val="24"/>
          <w:szCs w:val="24"/>
        </w:rPr>
        <w:t>roračuna te izmjene i dopune navedene odluke</w:t>
      </w:r>
    </w:p>
    <w:p w14:paraId="343CEAEC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3. Izmjena i dopuna </w:t>
      </w:r>
      <w:r w:rsidR="001F49AD">
        <w:rPr>
          <w:rFonts w:ascii="Times New Roman" w:hAnsi="Times New Roman" w:cs="Times New Roman"/>
          <w:sz w:val="24"/>
          <w:szCs w:val="24"/>
        </w:rPr>
        <w:t>p</w:t>
      </w:r>
      <w:r w:rsidRPr="0072755F">
        <w:rPr>
          <w:rFonts w:ascii="Times New Roman" w:hAnsi="Times New Roman" w:cs="Times New Roman"/>
          <w:sz w:val="24"/>
          <w:szCs w:val="24"/>
        </w:rPr>
        <w:t>roračuna</w:t>
      </w:r>
    </w:p>
    <w:p w14:paraId="200D38AD" w14:textId="77777777" w:rsidR="0072755F" w:rsidRPr="0072755F" w:rsidRDefault="0072755F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4. Odluke o privremenom financiranju </w:t>
      </w:r>
    </w:p>
    <w:p w14:paraId="36440FA1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>5. Odluke o porezima.</w:t>
      </w:r>
    </w:p>
    <w:p w14:paraId="6C18519A" w14:textId="77777777" w:rsidR="001F49AD" w:rsidRDefault="001F49AD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F7109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>Nadzor zakonitosti akata od rednog broja 1. do 4. provodi Sektor za financijski i proračunski nadzor, dok nadzor zakonitosti akta pod rednim brojem 5. provodi Porezna uprava te se stoga opći akt pod točkom 5. dostavlja Ministarstvu financija, Porezna uprava, Boškovićeva 5.</w:t>
      </w:r>
    </w:p>
    <w:p w14:paraId="11A05C49" w14:textId="77777777" w:rsidR="001F49AD" w:rsidRPr="0072755F" w:rsidRDefault="001F49AD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1134B" w14:textId="5CB43D0B" w:rsidR="0072755F" w:rsidRPr="0072755F" w:rsidRDefault="006D16B2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6B2">
        <w:rPr>
          <w:rFonts w:ascii="Times New Roman" w:hAnsi="Times New Roman" w:cs="Times New Roman"/>
          <w:sz w:val="24"/>
          <w:szCs w:val="24"/>
        </w:rPr>
        <w:t xml:space="preserve">Općina </w:t>
      </w:r>
      <w:r w:rsidR="001F49AD">
        <w:rPr>
          <w:rFonts w:ascii="Times New Roman" w:hAnsi="Times New Roman" w:cs="Times New Roman"/>
          <w:sz w:val="24"/>
          <w:szCs w:val="24"/>
        </w:rPr>
        <w:t>je</w:t>
      </w:r>
      <w:r w:rsidR="0072755F" w:rsidRPr="0072755F">
        <w:rPr>
          <w:rFonts w:ascii="Times New Roman" w:hAnsi="Times New Roman" w:cs="Times New Roman"/>
          <w:sz w:val="24"/>
          <w:szCs w:val="24"/>
        </w:rPr>
        <w:t xml:space="preserve"> u obvezi proračun, odluku o izvršavanju proračuna, kao i izmjene i dopune proračuna te izmjene i dopune odluke o izvršavanju proračuna dostaviti Ministarstvu financija u roku 15 dana od dana njihova stupanja na snagu na adresu e-pošte nadzor.zakonitosti@mfin.hr u PDF formatu s potpisom odgovorne osobe i pečatom</w:t>
      </w:r>
      <w:r w:rsidR="001F49AD">
        <w:rPr>
          <w:rFonts w:ascii="Times New Roman" w:hAnsi="Times New Roman" w:cs="Times New Roman"/>
          <w:sz w:val="24"/>
          <w:szCs w:val="24"/>
        </w:rPr>
        <w:t xml:space="preserve"> (dostaviti </w:t>
      </w:r>
      <w:r w:rsidR="0072755F" w:rsidRPr="0072755F">
        <w:rPr>
          <w:rFonts w:ascii="Times New Roman" w:hAnsi="Times New Roman" w:cs="Times New Roman"/>
          <w:sz w:val="24"/>
          <w:szCs w:val="24"/>
        </w:rPr>
        <w:t>isključivo navedene proračunske dokumente</w:t>
      </w:r>
      <w:r w:rsidR="001F49AD">
        <w:rPr>
          <w:rFonts w:ascii="Times New Roman" w:hAnsi="Times New Roman" w:cs="Times New Roman"/>
          <w:sz w:val="24"/>
          <w:szCs w:val="24"/>
        </w:rPr>
        <w:t>)</w:t>
      </w:r>
      <w:r w:rsidR="0072755F" w:rsidRPr="007275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DF59E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49247" w14:textId="77777777" w:rsidR="001F49AD" w:rsidRPr="001F49AD" w:rsidRDefault="001F49AD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9AD">
        <w:rPr>
          <w:rFonts w:ascii="Times New Roman" w:hAnsi="Times New Roman" w:cs="Times New Roman"/>
          <w:b/>
          <w:sz w:val="24"/>
          <w:szCs w:val="24"/>
        </w:rPr>
        <w:t xml:space="preserve">6.3. Dostava ugovora te izvješća o zaduženju, danim jamstvima i suglasnostima (Obrazac </w:t>
      </w:r>
    </w:p>
    <w:p w14:paraId="6EFC8C80" w14:textId="77777777" w:rsidR="001F49AD" w:rsidRPr="001F49AD" w:rsidRDefault="001F49AD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9AD">
        <w:rPr>
          <w:rFonts w:ascii="Times New Roman" w:hAnsi="Times New Roman" w:cs="Times New Roman"/>
          <w:b/>
          <w:sz w:val="24"/>
          <w:szCs w:val="24"/>
        </w:rPr>
        <w:t xml:space="preserve">IZJS - Izvješće o zaduženju / jamstvu / suglasnosti) </w:t>
      </w:r>
    </w:p>
    <w:p w14:paraId="69A6FB1D" w14:textId="77777777" w:rsidR="001F49AD" w:rsidRDefault="001F49AD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C880A" w14:textId="1C779ABD" w:rsidR="00863552" w:rsidRDefault="001F49AD" w:rsidP="00324686">
      <w:pPr>
        <w:jc w:val="both"/>
        <w:rPr>
          <w:rFonts w:ascii="Times New Roman" w:hAnsi="Times New Roman" w:cs="Times New Roman"/>
          <w:sz w:val="24"/>
          <w:szCs w:val="24"/>
        </w:rPr>
      </w:pPr>
      <w:r w:rsidRPr="001F49AD">
        <w:rPr>
          <w:rFonts w:ascii="Times New Roman" w:hAnsi="Times New Roman" w:cs="Times New Roman"/>
          <w:sz w:val="24"/>
          <w:szCs w:val="24"/>
        </w:rPr>
        <w:t xml:space="preserve">Člancima 123., 128. i 130. Zakona o proračunu i Pravilnikom o postupku dugoročnog zaduživanja te davanja jamstava i suglasnosti jedinica lokalne i područne (regionalne) samouprave (Narodne novine 67/22) propisana je obveza i rok dostave Ministarstvu financija ugovora o zaduženju i izvješća o zaduženju, danim jamstvima i suglasnostima na Obrascu IZJS </w:t>
      </w:r>
      <w:r w:rsidR="00443146" w:rsidRPr="00443146">
        <w:t>–</w:t>
      </w:r>
      <w:r w:rsidRPr="001F49AD">
        <w:rPr>
          <w:rFonts w:ascii="Times New Roman" w:hAnsi="Times New Roman" w:cs="Times New Roman"/>
          <w:sz w:val="24"/>
          <w:szCs w:val="24"/>
        </w:rPr>
        <w:t xml:space="preserve"> Izvješće o dugoročnom zaduženju / jamstvu / suglasnosti. Skenirani ugovori i obrasci IZJS (s potpisom </w:t>
      </w:r>
      <w:r w:rsidR="007138EC">
        <w:rPr>
          <w:rFonts w:ascii="Times New Roman" w:hAnsi="Times New Roman" w:cs="Times New Roman"/>
          <w:sz w:val="24"/>
          <w:szCs w:val="24"/>
        </w:rPr>
        <w:t>općinskog načelnika</w:t>
      </w:r>
      <w:r w:rsidRPr="001F49AD">
        <w:rPr>
          <w:rFonts w:ascii="Times New Roman" w:hAnsi="Times New Roman" w:cs="Times New Roman"/>
          <w:sz w:val="24"/>
          <w:szCs w:val="24"/>
        </w:rPr>
        <w:t xml:space="preserve"> i s pečatom) dostavljaju se na</w:t>
      </w:r>
      <w:r w:rsidR="00443146">
        <w:rPr>
          <w:rFonts w:ascii="Times New Roman" w:hAnsi="Times New Roman" w:cs="Times New Roman"/>
          <w:sz w:val="24"/>
          <w:szCs w:val="24"/>
        </w:rPr>
        <w:t xml:space="preserve"> </w:t>
      </w:r>
      <w:r w:rsidRPr="001F49AD">
        <w:rPr>
          <w:rFonts w:ascii="Times New Roman" w:hAnsi="Times New Roman" w:cs="Times New Roman"/>
          <w:sz w:val="24"/>
          <w:szCs w:val="24"/>
        </w:rPr>
        <w:t>e-mail adresu Ministarstva financija lokalni.proracuni@mfin.hr u propisanom roku</w:t>
      </w:r>
    </w:p>
    <w:p w14:paraId="7CE3769A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9DA52" w14:textId="111EC6C1" w:rsidR="008354B2" w:rsidRPr="008354B2" w:rsidRDefault="008A4AC9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F49AD" w:rsidRPr="008354B2">
        <w:rPr>
          <w:rFonts w:ascii="Times New Roman" w:hAnsi="Times New Roman" w:cs="Times New Roman"/>
          <w:b/>
          <w:sz w:val="24"/>
          <w:szCs w:val="24"/>
        </w:rPr>
        <w:t xml:space="preserve">. DOSTUPNOST MATERIJALA NA MREŽNOJ STRANICI </w:t>
      </w:r>
      <w:r w:rsidR="006D16B2">
        <w:rPr>
          <w:rFonts w:ascii="Times New Roman" w:hAnsi="Times New Roman" w:cs="Times New Roman"/>
          <w:b/>
          <w:sz w:val="24"/>
          <w:szCs w:val="24"/>
        </w:rPr>
        <w:t xml:space="preserve">OPĆINE LEKENIK </w:t>
      </w:r>
    </w:p>
    <w:p w14:paraId="554956AD" w14:textId="77777777" w:rsidR="008354B2" w:rsidRDefault="008354B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F1159" w14:textId="21F0E762" w:rsidR="001F49AD" w:rsidRDefault="00371654" w:rsidP="001F49A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49AD" w:rsidRPr="008354B2">
        <w:rPr>
          <w:rFonts w:ascii="Times New Roman" w:hAnsi="Times New Roman" w:cs="Times New Roman"/>
          <w:sz w:val="24"/>
          <w:szCs w:val="24"/>
        </w:rPr>
        <w:t xml:space="preserve">roračunski korisnici, mogu tekst ovih Uputa i priloge (tablice za izradu proračuna financijskih planova proračunskih korisnika) naći na mrežnoj stranici </w:t>
      </w:r>
      <w:r w:rsidR="006D16B2">
        <w:rPr>
          <w:rFonts w:ascii="Times New Roman" w:hAnsi="Times New Roman" w:cs="Times New Roman"/>
          <w:sz w:val="24"/>
          <w:szCs w:val="24"/>
        </w:rPr>
        <w:t>Općine Lekenik</w:t>
      </w:r>
      <w:r w:rsidR="00F84B3B">
        <w:rPr>
          <w:rFonts w:ascii="Times New Roman" w:hAnsi="Times New Roman" w:cs="Times New Roman"/>
          <w:sz w:val="24"/>
          <w:szCs w:val="24"/>
        </w:rPr>
        <w:t>.</w:t>
      </w:r>
    </w:p>
    <w:p w14:paraId="00996FC2" w14:textId="77777777" w:rsidR="00D156C9" w:rsidRDefault="00D156C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244C18D0" w14:textId="6472B314" w:rsidR="00627051" w:rsidRDefault="00627051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83600">
        <w:rPr>
          <w:rFonts w:ascii="Times New Roman" w:hAnsi="Times New Roman" w:cs="Times New Roman"/>
          <w:sz w:val="24"/>
          <w:szCs w:val="24"/>
        </w:rPr>
        <w:t>400-04/25-01/18</w:t>
      </w:r>
    </w:p>
    <w:p w14:paraId="4B5FD9D4" w14:textId="7301B87A" w:rsidR="00627051" w:rsidRDefault="00627051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83600">
        <w:rPr>
          <w:rFonts w:ascii="Times New Roman" w:hAnsi="Times New Roman" w:cs="Times New Roman"/>
          <w:sz w:val="24"/>
          <w:szCs w:val="24"/>
        </w:rPr>
        <w:t>2176-12-03-01</w:t>
      </w:r>
    </w:p>
    <w:p w14:paraId="36A3A2FD" w14:textId="6CEC9821" w:rsidR="00627051" w:rsidRDefault="00627051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Lekenik, 31. listopada 2025</w:t>
      </w:r>
    </w:p>
    <w:p w14:paraId="1660AEB8" w14:textId="77777777" w:rsidR="00627051" w:rsidRDefault="00627051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64805" w14:textId="2E4FD77C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PROČELNI</w:t>
      </w:r>
      <w:r w:rsidR="006D16B2">
        <w:rPr>
          <w:rFonts w:ascii="Times New Roman" w:hAnsi="Times New Roman" w:cs="Times New Roman"/>
          <w:sz w:val="24"/>
          <w:szCs w:val="24"/>
        </w:rPr>
        <w:t>K</w:t>
      </w:r>
    </w:p>
    <w:p w14:paraId="1225DBA9" w14:textId="77777777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88EFA" w14:textId="3D07C6D2" w:rsidR="000861E5" w:rsidRPr="008354B2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D16B2">
        <w:rPr>
          <w:rFonts w:ascii="Times New Roman" w:hAnsi="Times New Roman" w:cs="Times New Roman"/>
          <w:sz w:val="24"/>
          <w:szCs w:val="24"/>
        </w:rPr>
        <w:t xml:space="preserve">         Ivan Mužek, dipl.iur.</w:t>
      </w:r>
    </w:p>
    <w:sectPr w:rsidR="000861E5" w:rsidRPr="008354B2" w:rsidSect="00051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4657D" w14:textId="77777777" w:rsidR="00CB6ED5" w:rsidRDefault="00CB6ED5" w:rsidP="00443146">
      <w:pPr>
        <w:spacing w:after="0" w:line="240" w:lineRule="auto"/>
      </w:pPr>
      <w:r>
        <w:separator/>
      </w:r>
    </w:p>
  </w:endnote>
  <w:endnote w:type="continuationSeparator" w:id="0">
    <w:p w14:paraId="190326B4" w14:textId="77777777" w:rsidR="00CB6ED5" w:rsidRDefault="00CB6ED5" w:rsidP="0044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941066"/>
      <w:docPartObj>
        <w:docPartGallery w:val="Page Numbers (Bottom of Page)"/>
        <w:docPartUnique/>
      </w:docPartObj>
    </w:sdtPr>
    <w:sdtEndPr/>
    <w:sdtContent>
      <w:p w14:paraId="6D03CD10" w14:textId="77777777" w:rsidR="0021200A" w:rsidRDefault="00CB6ED5">
        <w:pPr>
          <w:pStyle w:val="Podnoje"/>
          <w:jc w:val="center"/>
        </w:pPr>
      </w:p>
    </w:sdtContent>
  </w:sdt>
  <w:p w14:paraId="45DEDF3D" w14:textId="77777777" w:rsidR="0021200A" w:rsidRDefault="0021200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531052"/>
      <w:docPartObj>
        <w:docPartGallery w:val="Page Numbers (Bottom of Page)"/>
        <w:docPartUnique/>
      </w:docPartObj>
    </w:sdtPr>
    <w:sdtEndPr/>
    <w:sdtContent>
      <w:p w14:paraId="7F4C986D" w14:textId="77777777" w:rsidR="0021200A" w:rsidRDefault="0021200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00">
          <w:rPr>
            <w:noProof/>
          </w:rPr>
          <w:t>17</w:t>
        </w:r>
        <w:r>
          <w:fldChar w:fldCharType="end"/>
        </w:r>
      </w:p>
    </w:sdtContent>
  </w:sdt>
  <w:p w14:paraId="38807B12" w14:textId="77777777" w:rsidR="0021200A" w:rsidRDefault="002120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98C9D" w14:textId="77777777" w:rsidR="00CB6ED5" w:rsidRDefault="00CB6ED5" w:rsidP="00443146">
      <w:pPr>
        <w:spacing w:after="0" w:line="240" w:lineRule="auto"/>
      </w:pPr>
      <w:r>
        <w:separator/>
      </w:r>
    </w:p>
  </w:footnote>
  <w:footnote w:type="continuationSeparator" w:id="0">
    <w:p w14:paraId="7937DC0D" w14:textId="77777777" w:rsidR="00CB6ED5" w:rsidRDefault="00CB6ED5" w:rsidP="0044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631"/>
    <w:multiLevelType w:val="hybridMultilevel"/>
    <w:tmpl w:val="A66E471E"/>
    <w:lvl w:ilvl="0" w:tplc="61C8A9AC">
      <w:start w:val="1"/>
      <w:numFmt w:val="bullet"/>
      <w:lvlText w:val="-"/>
      <w:lvlJc w:val="left"/>
      <w:pPr>
        <w:ind w:left="765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C6675D"/>
    <w:multiLevelType w:val="multilevel"/>
    <w:tmpl w:val="4656DC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27"/>
      <w:numFmt w:val="decimal"/>
      <w:lvlText w:val="%1.%2"/>
      <w:lvlJc w:val="left"/>
      <w:pPr>
        <w:ind w:left="4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65B4733"/>
    <w:multiLevelType w:val="hybridMultilevel"/>
    <w:tmpl w:val="8EC22EF4"/>
    <w:lvl w:ilvl="0" w:tplc="27D20C0C">
      <w:start w:val="1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FC42E10"/>
    <w:multiLevelType w:val="hybridMultilevel"/>
    <w:tmpl w:val="BD68E05E"/>
    <w:lvl w:ilvl="0" w:tplc="69FE8FA2">
      <w:start w:val="454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4DC"/>
    <w:multiLevelType w:val="hybridMultilevel"/>
    <w:tmpl w:val="BCDA8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42334"/>
    <w:multiLevelType w:val="hybridMultilevel"/>
    <w:tmpl w:val="F72CE880"/>
    <w:lvl w:ilvl="0" w:tplc="FD5677DE">
      <w:start w:val="454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77D70"/>
    <w:multiLevelType w:val="hybridMultilevel"/>
    <w:tmpl w:val="B0588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1212"/>
    <w:multiLevelType w:val="hybridMultilevel"/>
    <w:tmpl w:val="762A9AE4"/>
    <w:lvl w:ilvl="0" w:tplc="C94618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26BBB"/>
    <w:multiLevelType w:val="hybridMultilevel"/>
    <w:tmpl w:val="4DD68078"/>
    <w:lvl w:ilvl="0" w:tplc="37DEC7FA">
      <w:start w:val="1"/>
      <w:numFmt w:val="bullet"/>
      <w:lvlText w:val="-"/>
      <w:lvlJc w:val="left"/>
      <w:pPr>
        <w:ind w:left="45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600225B"/>
    <w:multiLevelType w:val="hybridMultilevel"/>
    <w:tmpl w:val="0A8E33A2"/>
    <w:lvl w:ilvl="0" w:tplc="A3465F64">
      <w:start w:val="26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BAC380D"/>
    <w:multiLevelType w:val="hybridMultilevel"/>
    <w:tmpl w:val="54689C9C"/>
    <w:lvl w:ilvl="0" w:tplc="BEB0DA2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D0C7A"/>
    <w:multiLevelType w:val="hybridMultilevel"/>
    <w:tmpl w:val="5DD414C0"/>
    <w:lvl w:ilvl="0" w:tplc="F8D0F0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92B28"/>
    <w:multiLevelType w:val="hybridMultilevel"/>
    <w:tmpl w:val="AA5C2794"/>
    <w:lvl w:ilvl="0" w:tplc="039E0A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34BC"/>
    <w:multiLevelType w:val="hybridMultilevel"/>
    <w:tmpl w:val="99E44418"/>
    <w:lvl w:ilvl="0" w:tplc="7D86E46C">
      <w:start w:val="32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2E1681F"/>
    <w:multiLevelType w:val="hybridMultilevel"/>
    <w:tmpl w:val="1D26B974"/>
    <w:lvl w:ilvl="0" w:tplc="ACBA0FCA">
      <w:start w:val="1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 w15:restartNumberingAfterBreak="0">
    <w:nsid w:val="7A0A2C2E"/>
    <w:multiLevelType w:val="hybridMultilevel"/>
    <w:tmpl w:val="B9A8D7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01A79"/>
    <w:multiLevelType w:val="hybridMultilevel"/>
    <w:tmpl w:val="7B26EB08"/>
    <w:lvl w:ilvl="0" w:tplc="937431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4"/>
  </w:num>
  <w:num w:numId="5">
    <w:abstractNumId w:val="13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0"/>
  </w:num>
  <w:num w:numId="15">
    <w:abstractNumId w:val="16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EE"/>
    <w:rsid w:val="000019D5"/>
    <w:rsid w:val="0000683C"/>
    <w:rsid w:val="000108B8"/>
    <w:rsid w:val="00024D77"/>
    <w:rsid w:val="00027A7A"/>
    <w:rsid w:val="00041CA6"/>
    <w:rsid w:val="0004413C"/>
    <w:rsid w:val="00046555"/>
    <w:rsid w:val="000506D3"/>
    <w:rsid w:val="00051332"/>
    <w:rsid w:val="00051764"/>
    <w:rsid w:val="0005638E"/>
    <w:rsid w:val="000573D8"/>
    <w:rsid w:val="00060932"/>
    <w:rsid w:val="000660F4"/>
    <w:rsid w:val="00071A44"/>
    <w:rsid w:val="00073BAC"/>
    <w:rsid w:val="00075FEE"/>
    <w:rsid w:val="00077C3A"/>
    <w:rsid w:val="0008026A"/>
    <w:rsid w:val="00083334"/>
    <w:rsid w:val="0008349A"/>
    <w:rsid w:val="00084DCE"/>
    <w:rsid w:val="000861E5"/>
    <w:rsid w:val="00090D0E"/>
    <w:rsid w:val="00091D99"/>
    <w:rsid w:val="00095E1B"/>
    <w:rsid w:val="000A3DFB"/>
    <w:rsid w:val="000A772D"/>
    <w:rsid w:val="000A7C53"/>
    <w:rsid w:val="000C06BC"/>
    <w:rsid w:val="000C5DB5"/>
    <w:rsid w:val="000C6693"/>
    <w:rsid w:val="000D238C"/>
    <w:rsid w:val="000D5509"/>
    <w:rsid w:val="000D55AD"/>
    <w:rsid w:val="000D63E8"/>
    <w:rsid w:val="000D6C44"/>
    <w:rsid w:val="000D7930"/>
    <w:rsid w:val="000E342B"/>
    <w:rsid w:val="000E40C4"/>
    <w:rsid w:val="000F4338"/>
    <w:rsid w:val="000F4AF0"/>
    <w:rsid w:val="000F7B2B"/>
    <w:rsid w:val="000F7FF2"/>
    <w:rsid w:val="00100650"/>
    <w:rsid w:val="00110F9D"/>
    <w:rsid w:val="00115B89"/>
    <w:rsid w:val="00115CF3"/>
    <w:rsid w:val="00116870"/>
    <w:rsid w:val="00124647"/>
    <w:rsid w:val="001249B7"/>
    <w:rsid w:val="00130A8F"/>
    <w:rsid w:val="0013321E"/>
    <w:rsid w:val="00141202"/>
    <w:rsid w:val="00142657"/>
    <w:rsid w:val="00143213"/>
    <w:rsid w:val="00154EEC"/>
    <w:rsid w:val="001560DB"/>
    <w:rsid w:val="001622D5"/>
    <w:rsid w:val="001674F4"/>
    <w:rsid w:val="00167AC4"/>
    <w:rsid w:val="00172E5E"/>
    <w:rsid w:val="00177698"/>
    <w:rsid w:val="00187849"/>
    <w:rsid w:val="0019265C"/>
    <w:rsid w:val="00193DE5"/>
    <w:rsid w:val="00194926"/>
    <w:rsid w:val="00194DEE"/>
    <w:rsid w:val="00197261"/>
    <w:rsid w:val="001A148D"/>
    <w:rsid w:val="001A73DB"/>
    <w:rsid w:val="001C3012"/>
    <w:rsid w:val="001C48BF"/>
    <w:rsid w:val="001C4DEC"/>
    <w:rsid w:val="001C50ED"/>
    <w:rsid w:val="001C56CD"/>
    <w:rsid w:val="001D37FB"/>
    <w:rsid w:val="001D4D00"/>
    <w:rsid w:val="001D7D55"/>
    <w:rsid w:val="001E4899"/>
    <w:rsid w:val="001F49AD"/>
    <w:rsid w:val="001F5B1D"/>
    <w:rsid w:val="001F7205"/>
    <w:rsid w:val="00200A58"/>
    <w:rsid w:val="0020571A"/>
    <w:rsid w:val="0021200A"/>
    <w:rsid w:val="00212D9F"/>
    <w:rsid w:val="002171E8"/>
    <w:rsid w:val="00220CC2"/>
    <w:rsid w:val="00221FA0"/>
    <w:rsid w:val="002232F2"/>
    <w:rsid w:val="002307FD"/>
    <w:rsid w:val="002460D5"/>
    <w:rsid w:val="002500FF"/>
    <w:rsid w:val="0025135C"/>
    <w:rsid w:val="002541C2"/>
    <w:rsid w:val="00254399"/>
    <w:rsid w:val="00273A7A"/>
    <w:rsid w:val="0027504E"/>
    <w:rsid w:val="00275668"/>
    <w:rsid w:val="00280EE5"/>
    <w:rsid w:val="00292CD9"/>
    <w:rsid w:val="00293E9C"/>
    <w:rsid w:val="00294E89"/>
    <w:rsid w:val="00297D45"/>
    <w:rsid w:val="002A0320"/>
    <w:rsid w:val="002B42A2"/>
    <w:rsid w:val="002B581C"/>
    <w:rsid w:val="002B61F2"/>
    <w:rsid w:val="002C045B"/>
    <w:rsid w:val="002C254D"/>
    <w:rsid w:val="002C395D"/>
    <w:rsid w:val="002D02CD"/>
    <w:rsid w:val="002D21AB"/>
    <w:rsid w:val="002D7F99"/>
    <w:rsid w:val="002E07F4"/>
    <w:rsid w:val="002E216C"/>
    <w:rsid w:val="002E2511"/>
    <w:rsid w:val="002E3367"/>
    <w:rsid w:val="002F100F"/>
    <w:rsid w:val="002F3574"/>
    <w:rsid w:val="002F7795"/>
    <w:rsid w:val="00303BF2"/>
    <w:rsid w:val="00303F73"/>
    <w:rsid w:val="003057FF"/>
    <w:rsid w:val="00307172"/>
    <w:rsid w:val="00315F15"/>
    <w:rsid w:val="003168B5"/>
    <w:rsid w:val="0031700D"/>
    <w:rsid w:val="0032463C"/>
    <w:rsid w:val="00324686"/>
    <w:rsid w:val="0032473A"/>
    <w:rsid w:val="0032740F"/>
    <w:rsid w:val="0033017C"/>
    <w:rsid w:val="00333FAE"/>
    <w:rsid w:val="00334602"/>
    <w:rsid w:val="003371BD"/>
    <w:rsid w:val="003469DB"/>
    <w:rsid w:val="00351B52"/>
    <w:rsid w:val="00353998"/>
    <w:rsid w:val="0036111E"/>
    <w:rsid w:val="00361A42"/>
    <w:rsid w:val="003635E4"/>
    <w:rsid w:val="00367A25"/>
    <w:rsid w:val="00371654"/>
    <w:rsid w:val="00371C2A"/>
    <w:rsid w:val="003743FA"/>
    <w:rsid w:val="0037782B"/>
    <w:rsid w:val="00377B7C"/>
    <w:rsid w:val="00385F4D"/>
    <w:rsid w:val="003913CC"/>
    <w:rsid w:val="00393C11"/>
    <w:rsid w:val="003A0D5E"/>
    <w:rsid w:val="003A29B6"/>
    <w:rsid w:val="003A3A7B"/>
    <w:rsid w:val="003A4692"/>
    <w:rsid w:val="003B10A6"/>
    <w:rsid w:val="003B14E3"/>
    <w:rsid w:val="003B3CA6"/>
    <w:rsid w:val="003B78AF"/>
    <w:rsid w:val="003D223E"/>
    <w:rsid w:val="003E0639"/>
    <w:rsid w:val="003E6DD4"/>
    <w:rsid w:val="003F1DF7"/>
    <w:rsid w:val="003F2777"/>
    <w:rsid w:val="003F2879"/>
    <w:rsid w:val="003F4991"/>
    <w:rsid w:val="003F5A16"/>
    <w:rsid w:val="00403057"/>
    <w:rsid w:val="00403FB1"/>
    <w:rsid w:val="00404E6C"/>
    <w:rsid w:val="00406E30"/>
    <w:rsid w:val="004072E1"/>
    <w:rsid w:val="004124DB"/>
    <w:rsid w:val="004232BF"/>
    <w:rsid w:val="00425352"/>
    <w:rsid w:val="00425DF6"/>
    <w:rsid w:val="00430079"/>
    <w:rsid w:val="00440B23"/>
    <w:rsid w:val="00443146"/>
    <w:rsid w:val="004431A1"/>
    <w:rsid w:val="004446FD"/>
    <w:rsid w:val="004448BF"/>
    <w:rsid w:val="004464D7"/>
    <w:rsid w:val="0045001D"/>
    <w:rsid w:val="0045447D"/>
    <w:rsid w:val="00456207"/>
    <w:rsid w:val="00462F0C"/>
    <w:rsid w:val="004653F7"/>
    <w:rsid w:val="00466E4F"/>
    <w:rsid w:val="00474EA0"/>
    <w:rsid w:val="00476FD3"/>
    <w:rsid w:val="00483600"/>
    <w:rsid w:val="004A237E"/>
    <w:rsid w:val="004A3768"/>
    <w:rsid w:val="004A53EE"/>
    <w:rsid w:val="004B1401"/>
    <w:rsid w:val="004B17D8"/>
    <w:rsid w:val="004B36A1"/>
    <w:rsid w:val="004C17B5"/>
    <w:rsid w:val="004C22DD"/>
    <w:rsid w:val="004C7196"/>
    <w:rsid w:val="004D04DA"/>
    <w:rsid w:val="004D0CFE"/>
    <w:rsid w:val="004D3CD0"/>
    <w:rsid w:val="004D6FC3"/>
    <w:rsid w:val="004E1D21"/>
    <w:rsid w:val="004E3880"/>
    <w:rsid w:val="004E606A"/>
    <w:rsid w:val="005066F5"/>
    <w:rsid w:val="00506B3E"/>
    <w:rsid w:val="005112E4"/>
    <w:rsid w:val="00511852"/>
    <w:rsid w:val="00511D36"/>
    <w:rsid w:val="00521D15"/>
    <w:rsid w:val="005247F3"/>
    <w:rsid w:val="005320AA"/>
    <w:rsid w:val="0053587B"/>
    <w:rsid w:val="005377E6"/>
    <w:rsid w:val="005404E9"/>
    <w:rsid w:val="005417B5"/>
    <w:rsid w:val="005438BA"/>
    <w:rsid w:val="00556B30"/>
    <w:rsid w:val="005641B0"/>
    <w:rsid w:val="0057483D"/>
    <w:rsid w:val="00574BDB"/>
    <w:rsid w:val="00576CC1"/>
    <w:rsid w:val="0057754E"/>
    <w:rsid w:val="0058166F"/>
    <w:rsid w:val="00594350"/>
    <w:rsid w:val="00595544"/>
    <w:rsid w:val="005A6F19"/>
    <w:rsid w:val="005B02BE"/>
    <w:rsid w:val="005B5B7B"/>
    <w:rsid w:val="005C2401"/>
    <w:rsid w:val="005C273C"/>
    <w:rsid w:val="005C4F93"/>
    <w:rsid w:val="005D1195"/>
    <w:rsid w:val="005D3CD3"/>
    <w:rsid w:val="005E7E6B"/>
    <w:rsid w:val="005F348D"/>
    <w:rsid w:val="005F47E1"/>
    <w:rsid w:val="005F6951"/>
    <w:rsid w:val="00604143"/>
    <w:rsid w:val="00604C83"/>
    <w:rsid w:val="00620109"/>
    <w:rsid w:val="0062024C"/>
    <w:rsid w:val="006238BF"/>
    <w:rsid w:val="00624A86"/>
    <w:rsid w:val="00624B89"/>
    <w:rsid w:val="00627051"/>
    <w:rsid w:val="00636F71"/>
    <w:rsid w:val="00637B8A"/>
    <w:rsid w:val="00640474"/>
    <w:rsid w:val="00641464"/>
    <w:rsid w:val="00641594"/>
    <w:rsid w:val="0064396A"/>
    <w:rsid w:val="00652864"/>
    <w:rsid w:val="00652CA3"/>
    <w:rsid w:val="00654DEE"/>
    <w:rsid w:val="00655284"/>
    <w:rsid w:val="00664576"/>
    <w:rsid w:val="0066592A"/>
    <w:rsid w:val="006702AE"/>
    <w:rsid w:val="00670D94"/>
    <w:rsid w:val="0068479A"/>
    <w:rsid w:val="00687754"/>
    <w:rsid w:val="00693EAB"/>
    <w:rsid w:val="00694EFC"/>
    <w:rsid w:val="006A3387"/>
    <w:rsid w:val="006A4A00"/>
    <w:rsid w:val="006B52AA"/>
    <w:rsid w:val="006B5D3E"/>
    <w:rsid w:val="006B6476"/>
    <w:rsid w:val="006B7549"/>
    <w:rsid w:val="006C1E2A"/>
    <w:rsid w:val="006C4335"/>
    <w:rsid w:val="006C7209"/>
    <w:rsid w:val="006D0E93"/>
    <w:rsid w:val="006D16B2"/>
    <w:rsid w:val="006D17DF"/>
    <w:rsid w:val="006D1AFA"/>
    <w:rsid w:val="006D1E07"/>
    <w:rsid w:val="006E0C4A"/>
    <w:rsid w:val="006E2AD8"/>
    <w:rsid w:val="006F059B"/>
    <w:rsid w:val="006F6EA7"/>
    <w:rsid w:val="006F7135"/>
    <w:rsid w:val="007041E3"/>
    <w:rsid w:val="00706CDA"/>
    <w:rsid w:val="007138EC"/>
    <w:rsid w:val="00713B95"/>
    <w:rsid w:val="007165EC"/>
    <w:rsid w:val="00721BE0"/>
    <w:rsid w:val="00725283"/>
    <w:rsid w:val="00726A96"/>
    <w:rsid w:val="0072755F"/>
    <w:rsid w:val="00736B05"/>
    <w:rsid w:val="00740378"/>
    <w:rsid w:val="00742036"/>
    <w:rsid w:val="00744ADE"/>
    <w:rsid w:val="00746A5D"/>
    <w:rsid w:val="00746FEA"/>
    <w:rsid w:val="00747CCC"/>
    <w:rsid w:val="007501EB"/>
    <w:rsid w:val="00755246"/>
    <w:rsid w:val="00757B22"/>
    <w:rsid w:val="007633F8"/>
    <w:rsid w:val="00764893"/>
    <w:rsid w:val="00777D85"/>
    <w:rsid w:val="00780C6D"/>
    <w:rsid w:val="00782C56"/>
    <w:rsid w:val="00785159"/>
    <w:rsid w:val="00794866"/>
    <w:rsid w:val="00795DD0"/>
    <w:rsid w:val="00797524"/>
    <w:rsid w:val="007A4A31"/>
    <w:rsid w:val="007A55D8"/>
    <w:rsid w:val="007A6FE9"/>
    <w:rsid w:val="007B04A8"/>
    <w:rsid w:val="007C64E1"/>
    <w:rsid w:val="007D3394"/>
    <w:rsid w:val="007D56F0"/>
    <w:rsid w:val="007D7EEA"/>
    <w:rsid w:val="007E4691"/>
    <w:rsid w:val="007E52A1"/>
    <w:rsid w:val="007E5832"/>
    <w:rsid w:val="007E7C5B"/>
    <w:rsid w:val="007F4E1F"/>
    <w:rsid w:val="007F53FE"/>
    <w:rsid w:val="007F7AA1"/>
    <w:rsid w:val="008075AE"/>
    <w:rsid w:val="00807C71"/>
    <w:rsid w:val="008147DB"/>
    <w:rsid w:val="008162FC"/>
    <w:rsid w:val="00823912"/>
    <w:rsid w:val="0083123B"/>
    <w:rsid w:val="00832969"/>
    <w:rsid w:val="00833B7E"/>
    <w:rsid w:val="00833BB2"/>
    <w:rsid w:val="008354B2"/>
    <w:rsid w:val="008363AB"/>
    <w:rsid w:val="00841F46"/>
    <w:rsid w:val="00842B37"/>
    <w:rsid w:val="008458EB"/>
    <w:rsid w:val="00857387"/>
    <w:rsid w:val="00857C72"/>
    <w:rsid w:val="00861140"/>
    <w:rsid w:val="008613B4"/>
    <w:rsid w:val="00863552"/>
    <w:rsid w:val="00871241"/>
    <w:rsid w:val="008735CB"/>
    <w:rsid w:val="0087707D"/>
    <w:rsid w:val="008777A8"/>
    <w:rsid w:val="00882A5B"/>
    <w:rsid w:val="00883EEF"/>
    <w:rsid w:val="0089234E"/>
    <w:rsid w:val="0089284A"/>
    <w:rsid w:val="008A4AC9"/>
    <w:rsid w:val="008B1DFD"/>
    <w:rsid w:val="008B460E"/>
    <w:rsid w:val="008C087F"/>
    <w:rsid w:val="008C39D7"/>
    <w:rsid w:val="008C45D3"/>
    <w:rsid w:val="008C56DF"/>
    <w:rsid w:val="008E6E76"/>
    <w:rsid w:val="008F069F"/>
    <w:rsid w:val="008F0C0D"/>
    <w:rsid w:val="008F0F61"/>
    <w:rsid w:val="008F263F"/>
    <w:rsid w:val="008F29E8"/>
    <w:rsid w:val="008F3C11"/>
    <w:rsid w:val="008F55D0"/>
    <w:rsid w:val="00901305"/>
    <w:rsid w:val="00902E8A"/>
    <w:rsid w:val="0090482E"/>
    <w:rsid w:val="00933860"/>
    <w:rsid w:val="00935063"/>
    <w:rsid w:val="00943511"/>
    <w:rsid w:val="009438C1"/>
    <w:rsid w:val="00943948"/>
    <w:rsid w:val="0094564C"/>
    <w:rsid w:val="00946B7C"/>
    <w:rsid w:val="00952DAB"/>
    <w:rsid w:val="0095787C"/>
    <w:rsid w:val="00966F9A"/>
    <w:rsid w:val="00974A22"/>
    <w:rsid w:val="0097540A"/>
    <w:rsid w:val="00975F11"/>
    <w:rsid w:val="00977162"/>
    <w:rsid w:val="00981F92"/>
    <w:rsid w:val="0098471D"/>
    <w:rsid w:val="0099601F"/>
    <w:rsid w:val="009A5BD7"/>
    <w:rsid w:val="009A679A"/>
    <w:rsid w:val="009C2CED"/>
    <w:rsid w:val="009D0DF3"/>
    <w:rsid w:val="009E0406"/>
    <w:rsid w:val="009E3520"/>
    <w:rsid w:val="009E7BB1"/>
    <w:rsid w:val="009E7E7B"/>
    <w:rsid w:val="009F1193"/>
    <w:rsid w:val="009F5F3B"/>
    <w:rsid w:val="009F6097"/>
    <w:rsid w:val="009F619C"/>
    <w:rsid w:val="00A031B5"/>
    <w:rsid w:val="00A04690"/>
    <w:rsid w:val="00A10705"/>
    <w:rsid w:val="00A15860"/>
    <w:rsid w:val="00A21A3D"/>
    <w:rsid w:val="00A22ABA"/>
    <w:rsid w:val="00A22F56"/>
    <w:rsid w:val="00A328CA"/>
    <w:rsid w:val="00A329BC"/>
    <w:rsid w:val="00A34F53"/>
    <w:rsid w:val="00A4051B"/>
    <w:rsid w:val="00A45D64"/>
    <w:rsid w:val="00A465A0"/>
    <w:rsid w:val="00A51E9E"/>
    <w:rsid w:val="00A55AF5"/>
    <w:rsid w:val="00A6474D"/>
    <w:rsid w:val="00A664B4"/>
    <w:rsid w:val="00A67E38"/>
    <w:rsid w:val="00A710DB"/>
    <w:rsid w:val="00A73DFB"/>
    <w:rsid w:val="00A74EC1"/>
    <w:rsid w:val="00A7736C"/>
    <w:rsid w:val="00A851FA"/>
    <w:rsid w:val="00A90F95"/>
    <w:rsid w:val="00AB6D9C"/>
    <w:rsid w:val="00AC2DA2"/>
    <w:rsid w:val="00AC4606"/>
    <w:rsid w:val="00AC48C5"/>
    <w:rsid w:val="00AD0379"/>
    <w:rsid w:val="00AD0C13"/>
    <w:rsid w:val="00AD19B5"/>
    <w:rsid w:val="00AD19CB"/>
    <w:rsid w:val="00AD1BAF"/>
    <w:rsid w:val="00AD41E0"/>
    <w:rsid w:val="00AD68B9"/>
    <w:rsid w:val="00AE230B"/>
    <w:rsid w:val="00AE2917"/>
    <w:rsid w:val="00AE3679"/>
    <w:rsid w:val="00AE4481"/>
    <w:rsid w:val="00AE4B2D"/>
    <w:rsid w:val="00AE5E47"/>
    <w:rsid w:val="00AE6615"/>
    <w:rsid w:val="00AF6372"/>
    <w:rsid w:val="00B025BE"/>
    <w:rsid w:val="00B03F64"/>
    <w:rsid w:val="00B06B76"/>
    <w:rsid w:val="00B0773B"/>
    <w:rsid w:val="00B147D6"/>
    <w:rsid w:val="00B149EB"/>
    <w:rsid w:val="00B41147"/>
    <w:rsid w:val="00B41DCB"/>
    <w:rsid w:val="00B43DC6"/>
    <w:rsid w:val="00B4702E"/>
    <w:rsid w:val="00B4798D"/>
    <w:rsid w:val="00B509EE"/>
    <w:rsid w:val="00B524CA"/>
    <w:rsid w:val="00B56DBF"/>
    <w:rsid w:val="00B60F44"/>
    <w:rsid w:val="00B63E75"/>
    <w:rsid w:val="00B6480B"/>
    <w:rsid w:val="00B65ECF"/>
    <w:rsid w:val="00B660A4"/>
    <w:rsid w:val="00B755B5"/>
    <w:rsid w:val="00B81690"/>
    <w:rsid w:val="00B819EE"/>
    <w:rsid w:val="00B82BA4"/>
    <w:rsid w:val="00B849CD"/>
    <w:rsid w:val="00B91CBC"/>
    <w:rsid w:val="00B94872"/>
    <w:rsid w:val="00B978AF"/>
    <w:rsid w:val="00BA2A18"/>
    <w:rsid w:val="00BA53CF"/>
    <w:rsid w:val="00BB6A61"/>
    <w:rsid w:val="00BB7E3C"/>
    <w:rsid w:val="00BC5839"/>
    <w:rsid w:val="00BF0854"/>
    <w:rsid w:val="00BF2982"/>
    <w:rsid w:val="00BF6AE2"/>
    <w:rsid w:val="00C12D6E"/>
    <w:rsid w:val="00C162B7"/>
    <w:rsid w:val="00C17D68"/>
    <w:rsid w:val="00C23A0B"/>
    <w:rsid w:val="00C404EF"/>
    <w:rsid w:val="00C4249F"/>
    <w:rsid w:val="00C435B9"/>
    <w:rsid w:val="00C43FE6"/>
    <w:rsid w:val="00C6592B"/>
    <w:rsid w:val="00C72EED"/>
    <w:rsid w:val="00C76DB5"/>
    <w:rsid w:val="00C77B0A"/>
    <w:rsid w:val="00C8775A"/>
    <w:rsid w:val="00C91C9C"/>
    <w:rsid w:val="00CA5585"/>
    <w:rsid w:val="00CA6D13"/>
    <w:rsid w:val="00CB15F4"/>
    <w:rsid w:val="00CB428D"/>
    <w:rsid w:val="00CB4863"/>
    <w:rsid w:val="00CB5097"/>
    <w:rsid w:val="00CB6ED5"/>
    <w:rsid w:val="00CB75D0"/>
    <w:rsid w:val="00CB778A"/>
    <w:rsid w:val="00CD15C8"/>
    <w:rsid w:val="00CD7107"/>
    <w:rsid w:val="00CE3223"/>
    <w:rsid w:val="00CE7F46"/>
    <w:rsid w:val="00CF1F0C"/>
    <w:rsid w:val="00CF2406"/>
    <w:rsid w:val="00CF2BA0"/>
    <w:rsid w:val="00D04DEA"/>
    <w:rsid w:val="00D12124"/>
    <w:rsid w:val="00D131B4"/>
    <w:rsid w:val="00D156C9"/>
    <w:rsid w:val="00D15AB3"/>
    <w:rsid w:val="00D16E28"/>
    <w:rsid w:val="00D22EA2"/>
    <w:rsid w:val="00D233FA"/>
    <w:rsid w:val="00D24673"/>
    <w:rsid w:val="00D27844"/>
    <w:rsid w:val="00D3196F"/>
    <w:rsid w:val="00D376DE"/>
    <w:rsid w:val="00D400F4"/>
    <w:rsid w:val="00D4066D"/>
    <w:rsid w:val="00D41DB4"/>
    <w:rsid w:val="00D43495"/>
    <w:rsid w:val="00D437EC"/>
    <w:rsid w:val="00D51701"/>
    <w:rsid w:val="00D60790"/>
    <w:rsid w:val="00D676DB"/>
    <w:rsid w:val="00D71169"/>
    <w:rsid w:val="00D77791"/>
    <w:rsid w:val="00D86217"/>
    <w:rsid w:val="00D90D0F"/>
    <w:rsid w:val="00D91240"/>
    <w:rsid w:val="00D91C0A"/>
    <w:rsid w:val="00D941B9"/>
    <w:rsid w:val="00D94279"/>
    <w:rsid w:val="00DA0DED"/>
    <w:rsid w:val="00DA3A87"/>
    <w:rsid w:val="00DB1137"/>
    <w:rsid w:val="00DB5677"/>
    <w:rsid w:val="00DB6C02"/>
    <w:rsid w:val="00DC3802"/>
    <w:rsid w:val="00DC6CE1"/>
    <w:rsid w:val="00DD0FBB"/>
    <w:rsid w:val="00DD1BD0"/>
    <w:rsid w:val="00DE02BE"/>
    <w:rsid w:val="00DE0FA0"/>
    <w:rsid w:val="00DE2110"/>
    <w:rsid w:val="00DE2581"/>
    <w:rsid w:val="00DE4884"/>
    <w:rsid w:val="00DF51B0"/>
    <w:rsid w:val="00E01F1E"/>
    <w:rsid w:val="00E147EB"/>
    <w:rsid w:val="00E1520B"/>
    <w:rsid w:val="00E27C3B"/>
    <w:rsid w:val="00E35FB3"/>
    <w:rsid w:val="00E36C38"/>
    <w:rsid w:val="00E42AFF"/>
    <w:rsid w:val="00E42DAF"/>
    <w:rsid w:val="00E44D81"/>
    <w:rsid w:val="00E463D4"/>
    <w:rsid w:val="00E52D2E"/>
    <w:rsid w:val="00E5565B"/>
    <w:rsid w:val="00E56FF5"/>
    <w:rsid w:val="00E772DF"/>
    <w:rsid w:val="00E80CE9"/>
    <w:rsid w:val="00E86D04"/>
    <w:rsid w:val="00E91E35"/>
    <w:rsid w:val="00E9457C"/>
    <w:rsid w:val="00EA3952"/>
    <w:rsid w:val="00EA41C2"/>
    <w:rsid w:val="00EA561B"/>
    <w:rsid w:val="00EA7AC0"/>
    <w:rsid w:val="00EB3D7A"/>
    <w:rsid w:val="00EB5AF6"/>
    <w:rsid w:val="00EB6659"/>
    <w:rsid w:val="00EC2C22"/>
    <w:rsid w:val="00EC4391"/>
    <w:rsid w:val="00EC465F"/>
    <w:rsid w:val="00ED05AD"/>
    <w:rsid w:val="00ED2136"/>
    <w:rsid w:val="00ED2D12"/>
    <w:rsid w:val="00EE4865"/>
    <w:rsid w:val="00EE4CE6"/>
    <w:rsid w:val="00EF048B"/>
    <w:rsid w:val="00EF31E4"/>
    <w:rsid w:val="00F013C8"/>
    <w:rsid w:val="00F07ACA"/>
    <w:rsid w:val="00F07FB5"/>
    <w:rsid w:val="00F14444"/>
    <w:rsid w:val="00F2139A"/>
    <w:rsid w:val="00F23E99"/>
    <w:rsid w:val="00F24776"/>
    <w:rsid w:val="00F31C35"/>
    <w:rsid w:val="00F32D8B"/>
    <w:rsid w:val="00F35B80"/>
    <w:rsid w:val="00F45EFA"/>
    <w:rsid w:val="00F52BBF"/>
    <w:rsid w:val="00F55805"/>
    <w:rsid w:val="00F55E7F"/>
    <w:rsid w:val="00F56D20"/>
    <w:rsid w:val="00F57BF0"/>
    <w:rsid w:val="00F61E08"/>
    <w:rsid w:val="00F62078"/>
    <w:rsid w:val="00F62316"/>
    <w:rsid w:val="00F649F8"/>
    <w:rsid w:val="00F67C72"/>
    <w:rsid w:val="00F81755"/>
    <w:rsid w:val="00F81DC6"/>
    <w:rsid w:val="00F83BBC"/>
    <w:rsid w:val="00F83E92"/>
    <w:rsid w:val="00F84980"/>
    <w:rsid w:val="00F84B3B"/>
    <w:rsid w:val="00F91D44"/>
    <w:rsid w:val="00F92031"/>
    <w:rsid w:val="00F93847"/>
    <w:rsid w:val="00F94488"/>
    <w:rsid w:val="00F965ED"/>
    <w:rsid w:val="00FA5C29"/>
    <w:rsid w:val="00FA6086"/>
    <w:rsid w:val="00FA657C"/>
    <w:rsid w:val="00FA7748"/>
    <w:rsid w:val="00FA7951"/>
    <w:rsid w:val="00FB123E"/>
    <w:rsid w:val="00FB7A2D"/>
    <w:rsid w:val="00FB7F8A"/>
    <w:rsid w:val="00FC4138"/>
    <w:rsid w:val="00FC6035"/>
    <w:rsid w:val="00FD0744"/>
    <w:rsid w:val="00FD476C"/>
    <w:rsid w:val="00FD62B3"/>
    <w:rsid w:val="00FD6B76"/>
    <w:rsid w:val="00FE4079"/>
    <w:rsid w:val="00FE5F01"/>
    <w:rsid w:val="00FF0006"/>
    <w:rsid w:val="00FF32B4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F8C03"/>
  <w15:chartTrackingRefBased/>
  <w15:docId w15:val="{7BB3032C-4B09-4B30-9730-333D92A4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64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6F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2B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2BA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4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3146"/>
  </w:style>
  <w:style w:type="paragraph" w:styleId="Podnoje">
    <w:name w:val="footer"/>
    <w:basedOn w:val="Normal"/>
    <w:link w:val="PodnojeChar"/>
    <w:uiPriority w:val="99"/>
    <w:unhideWhenUsed/>
    <w:rsid w:val="0044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3146"/>
  </w:style>
  <w:style w:type="character" w:customStyle="1" w:styleId="Naslov1Char">
    <w:name w:val="Naslov 1 Char"/>
    <w:basedOn w:val="Zadanifontodlomka"/>
    <w:link w:val="Naslov1"/>
    <w:rsid w:val="00B6480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okalni.proracuni@mf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n.gov.hr/istaknute-teme/drzavna-rznica/izvrsenje-proracu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F473-143F-4AAE-BF56-0F376DE4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19</Pages>
  <Words>5973</Words>
  <Characters>34048</Characters>
  <Application>Microsoft Office Word</Application>
  <DocSecurity>0</DocSecurity>
  <Lines>283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</cp:lastModifiedBy>
  <cp:revision>55</cp:revision>
  <cp:lastPrinted>2025-12-12T12:37:00Z</cp:lastPrinted>
  <dcterms:created xsi:type="dcterms:W3CDTF">2025-12-01T14:46:00Z</dcterms:created>
  <dcterms:modified xsi:type="dcterms:W3CDTF">2025-12-12T12:37:00Z</dcterms:modified>
</cp:coreProperties>
</file>